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57" w:rsidRPr="009C5169" w:rsidRDefault="00A419F6" w:rsidP="007F0EA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C5169">
        <w:rPr>
          <w:rFonts w:ascii="Times New Roman" w:hAnsi="Times New Roman"/>
          <w:b/>
          <w:sz w:val="24"/>
          <w:szCs w:val="24"/>
        </w:rPr>
        <w:t xml:space="preserve">ОТЧЕТ </w:t>
      </w:r>
      <w:r w:rsidR="00960057" w:rsidRPr="009C5169">
        <w:rPr>
          <w:rFonts w:ascii="Times New Roman" w:hAnsi="Times New Roman"/>
          <w:b/>
          <w:sz w:val="24"/>
          <w:szCs w:val="24"/>
        </w:rPr>
        <w:t>ОБ ИТОГАХ ГОЛОСОВАНИЯ</w:t>
      </w:r>
    </w:p>
    <w:p w:rsidR="00960057" w:rsidRPr="009C5169" w:rsidRDefault="00960057" w:rsidP="007F0EA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C5169">
        <w:rPr>
          <w:rFonts w:ascii="Times New Roman" w:hAnsi="Times New Roman"/>
          <w:b/>
          <w:sz w:val="24"/>
          <w:szCs w:val="24"/>
        </w:rPr>
        <w:t>НА ОБЩЕМ СОБРАНИИ АКЦИОНЕРОВ</w:t>
      </w:r>
    </w:p>
    <w:p w:rsidR="00960057" w:rsidRPr="009C5169" w:rsidRDefault="00F50271" w:rsidP="007F0EA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C5169">
        <w:rPr>
          <w:rFonts w:ascii="Times New Roman" w:hAnsi="Times New Roman"/>
          <w:b/>
          <w:sz w:val="28"/>
          <w:szCs w:val="28"/>
        </w:rPr>
        <w:t>А</w:t>
      </w:r>
      <w:r w:rsidR="00AE6A0B" w:rsidRPr="009C5169">
        <w:rPr>
          <w:rFonts w:ascii="Times New Roman" w:hAnsi="Times New Roman"/>
          <w:b/>
          <w:sz w:val="28"/>
          <w:szCs w:val="28"/>
        </w:rPr>
        <w:t>кционерного общества "</w:t>
      </w:r>
      <w:proofErr w:type="spellStart"/>
      <w:r w:rsidR="00AE6A0B" w:rsidRPr="009C5169">
        <w:rPr>
          <w:rFonts w:ascii="Times New Roman" w:hAnsi="Times New Roman"/>
          <w:b/>
          <w:sz w:val="28"/>
          <w:szCs w:val="28"/>
        </w:rPr>
        <w:t>Автотранс</w:t>
      </w:r>
      <w:proofErr w:type="spellEnd"/>
      <w:r w:rsidR="00AE6A0B" w:rsidRPr="009C5169">
        <w:rPr>
          <w:rFonts w:ascii="Times New Roman" w:hAnsi="Times New Roman"/>
          <w:b/>
          <w:sz w:val="28"/>
          <w:szCs w:val="28"/>
        </w:rPr>
        <w:t>"</w:t>
      </w:r>
      <w:r w:rsidR="007F0EA7" w:rsidRPr="009C5169">
        <w:rPr>
          <w:rFonts w:ascii="Times New Roman" w:hAnsi="Times New Roman"/>
          <w:b/>
          <w:sz w:val="28"/>
          <w:szCs w:val="28"/>
        </w:rPr>
        <w:t xml:space="preserve"> </w:t>
      </w:r>
    </w:p>
    <w:p w:rsidR="00666DDC" w:rsidRPr="00A419F6" w:rsidRDefault="00666DDC" w:rsidP="00770B62">
      <w:pPr>
        <w:spacing w:after="0" w:line="240" w:lineRule="auto"/>
        <w:ind w:left="567"/>
        <w:jc w:val="center"/>
        <w:rPr>
          <w:rFonts w:ascii="Tahoma" w:hAnsi="Tahoma"/>
          <w:sz w:val="24"/>
        </w:rPr>
      </w:pP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962"/>
        <w:gridCol w:w="5459"/>
      </w:tblGrid>
      <w:tr w:rsidR="00666DDC" w:rsidRPr="00A419F6" w:rsidTr="00681373">
        <w:trPr>
          <w:cantSplit/>
          <w:trHeight w:val="242"/>
        </w:trPr>
        <w:tc>
          <w:tcPr>
            <w:tcW w:w="0" w:type="auto"/>
          </w:tcPr>
          <w:p w:rsidR="00666DDC" w:rsidRPr="00681373" w:rsidRDefault="00681373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681373">
              <w:rPr>
                <w:rFonts w:ascii="Tahoma" w:hAnsi="Tahoma" w:cs="Tahoma"/>
              </w:rPr>
              <w:t>Полное фирменное наименование (далее – общество):</w:t>
            </w:r>
          </w:p>
        </w:tc>
        <w:tc>
          <w:tcPr>
            <w:tcW w:w="0" w:type="auto"/>
          </w:tcPr>
          <w:p w:rsidR="00A32D46" w:rsidRDefault="00F50271" w:rsidP="00A1397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Акц</w:t>
            </w:r>
            <w:r w:rsidR="00666DDC" w:rsidRPr="00A419F6">
              <w:rPr>
                <w:rFonts w:ascii="Tahoma" w:hAnsi="Tahoma" w:cs="Tahoma"/>
              </w:rPr>
              <w:t xml:space="preserve">ионерное общество  "Автотранс" </w:t>
            </w:r>
            <w:r w:rsidR="00A13972">
              <w:rPr>
                <w:rFonts w:ascii="Tahoma" w:hAnsi="Tahoma" w:cs="Tahoma"/>
              </w:rPr>
              <w:t xml:space="preserve">           </w:t>
            </w:r>
          </w:p>
          <w:p w:rsidR="00666DDC" w:rsidRPr="00A419F6" w:rsidRDefault="00666DDC" w:rsidP="00A1397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165E0" w:rsidRPr="00A419F6" w:rsidTr="00256E98">
        <w:trPr>
          <w:cantSplit/>
        </w:trPr>
        <w:tc>
          <w:tcPr>
            <w:tcW w:w="0" w:type="auto"/>
          </w:tcPr>
          <w:p w:rsidR="009165E0" w:rsidRPr="00681373" w:rsidRDefault="00681373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681373">
              <w:rPr>
                <w:rFonts w:ascii="Tahoma" w:hAnsi="Tahoma" w:cs="Tahoma"/>
              </w:rPr>
              <w:t>Место нахождения и адрес общества:</w:t>
            </w:r>
          </w:p>
        </w:tc>
        <w:tc>
          <w:tcPr>
            <w:tcW w:w="0" w:type="auto"/>
          </w:tcPr>
          <w:p w:rsidR="009165E0" w:rsidRPr="00681373" w:rsidRDefault="00681373" w:rsidP="005F3091">
            <w:pPr>
              <w:pStyle w:val="a9"/>
              <w:jc w:val="both"/>
              <w:rPr>
                <w:rFonts w:ascii="Tahoma" w:hAnsi="Tahoma" w:cs="Tahoma"/>
              </w:rPr>
            </w:pPr>
            <w:r w:rsidRPr="00681373">
              <w:rPr>
                <w:rFonts w:ascii="Tahoma" w:hAnsi="Tahoma" w:cs="Tahoma"/>
              </w:rPr>
              <w:t>610035, город Киров, улица Ивана Попова, дом 61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Вид общего собрания</w:t>
            </w:r>
            <w:r w:rsidR="00771C63">
              <w:rPr>
                <w:rFonts w:ascii="Tahoma" w:hAnsi="Tahoma" w:cs="Tahoma"/>
              </w:rPr>
              <w:t xml:space="preserve"> акционеров</w:t>
            </w:r>
            <w:r w:rsidRPr="00A419F6">
              <w:rPr>
                <w:rFonts w:ascii="Tahoma" w:hAnsi="Tahoma" w:cs="Tahoma"/>
              </w:rPr>
              <w:t xml:space="preserve"> (далее – общее собрание):</w:t>
            </w:r>
          </w:p>
        </w:tc>
        <w:tc>
          <w:tcPr>
            <w:tcW w:w="0" w:type="auto"/>
          </w:tcPr>
          <w:p w:rsidR="00666DDC" w:rsidRPr="00A419F6" w:rsidRDefault="00666DDC" w:rsidP="00600062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Годовое 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Форма проведения общего собрания:</w:t>
            </w:r>
          </w:p>
        </w:tc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  <w:lang w:val="en-US"/>
              </w:rPr>
            </w:pPr>
            <w:r w:rsidRPr="00A419F6">
              <w:rPr>
                <w:rFonts w:ascii="Tahoma" w:hAnsi="Tahoma" w:cs="Tahoma"/>
              </w:rPr>
              <w:t>Собрание</w:t>
            </w:r>
          </w:p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666DDC" w:rsidRPr="00A419F6" w:rsidTr="009165E0">
        <w:trPr>
          <w:cantSplit/>
          <w:trHeight w:val="376"/>
        </w:trPr>
        <w:tc>
          <w:tcPr>
            <w:tcW w:w="0" w:type="auto"/>
          </w:tcPr>
          <w:p w:rsidR="00666DDC" w:rsidRPr="00A32D46" w:rsidRDefault="009165E0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32D46">
              <w:rPr>
                <w:rFonts w:ascii="Tahoma" w:hAnsi="Tahoma" w:cs="Tahoma"/>
              </w:rPr>
              <w:t>Дата определения (фиксации) лиц, имевших право на участие</w:t>
            </w:r>
            <w:r w:rsidR="00A32D46">
              <w:rPr>
                <w:rFonts w:ascii="Tahoma" w:hAnsi="Tahoma" w:cs="Tahoma"/>
              </w:rPr>
              <w:t xml:space="preserve"> в</w:t>
            </w:r>
            <w:r w:rsidRPr="00A32D46">
              <w:rPr>
                <w:rFonts w:ascii="Tahoma" w:hAnsi="Tahoma" w:cs="Tahoma"/>
              </w:rPr>
              <w:t xml:space="preserve"> общем собрании:</w:t>
            </w:r>
          </w:p>
        </w:tc>
        <w:tc>
          <w:tcPr>
            <w:tcW w:w="0" w:type="auto"/>
          </w:tcPr>
          <w:p w:rsidR="00666DDC" w:rsidRPr="00A419F6" w:rsidRDefault="00F83E4B" w:rsidP="00F83E4B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="00666DDC" w:rsidRPr="00A419F6">
              <w:rPr>
                <w:rFonts w:ascii="Tahoma" w:hAnsi="Tahoma" w:cs="Tahoma"/>
              </w:rPr>
              <w:t xml:space="preserve"> </w:t>
            </w:r>
            <w:r w:rsidR="00F50271">
              <w:rPr>
                <w:rFonts w:ascii="Tahoma" w:hAnsi="Tahoma" w:cs="Tahoma"/>
              </w:rPr>
              <w:t>марта</w:t>
            </w:r>
            <w:r w:rsidR="00666DDC" w:rsidRPr="00A419F6">
              <w:rPr>
                <w:rFonts w:ascii="Tahoma" w:hAnsi="Tahoma" w:cs="Tahoma"/>
              </w:rPr>
              <w:t xml:space="preserve"> 20</w:t>
            </w:r>
            <w:r>
              <w:rPr>
                <w:rFonts w:ascii="Tahoma" w:hAnsi="Tahoma" w:cs="Tahoma"/>
              </w:rPr>
              <w:t>20</w:t>
            </w:r>
            <w:r w:rsidR="00666DDC" w:rsidRPr="00A419F6">
              <w:rPr>
                <w:rFonts w:ascii="Tahoma" w:hAnsi="Tahoma" w:cs="Tahoma"/>
              </w:rPr>
              <w:t xml:space="preserve"> года</w:t>
            </w:r>
          </w:p>
        </w:tc>
      </w:tr>
      <w:tr w:rsidR="00666DDC" w:rsidRPr="00A419F6" w:rsidTr="00681373">
        <w:trPr>
          <w:cantSplit/>
          <w:trHeight w:val="363"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Дата проведения общего собрания</w:t>
            </w:r>
            <w:r w:rsidR="00600062">
              <w:rPr>
                <w:rFonts w:ascii="Tahoma" w:hAnsi="Tahoma" w:cs="Tahoma"/>
              </w:rPr>
              <w:t>:</w:t>
            </w:r>
          </w:p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666DDC" w:rsidRPr="00A419F6" w:rsidRDefault="0008740A" w:rsidP="00F83E4B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83E4B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апреля</w:t>
            </w:r>
            <w:r w:rsidR="007F0EA7">
              <w:rPr>
                <w:rFonts w:ascii="Tahoma" w:hAnsi="Tahoma" w:cs="Tahoma"/>
              </w:rPr>
              <w:t xml:space="preserve"> 2</w:t>
            </w:r>
            <w:r w:rsidR="00F50271">
              <w:rPr>
                <w:rFonts w:ascii="Tahoma" w:hAnsi="Tahoma" w:cs="Tahoma"/>
              </w:rPr>
              <w:t>0</w:t>
            </w:r>
            <w:r w:rsidR="00F83E4B">
              <w:rPr>
                <w:rFonts w:ascii="Tahoma" w:hAnsi="Tahoma" w:cs="Tahoma"/>
              </w:rPr>
              <w:t>20</w:t>
            </w:r>
            <w:r w:rsidR="00666DDC" w:rsidRPr="00A419F6">
              <w:rPr>
                <w:rFonts w:ascii="Tahoma" w:hAnsi="Tahoma" w:cs="Tahoma"/>
              </w:rPr>
              <w:t xml:space="preserve"> года</w:t>
            </w:r>
          </w:p>
        </w:tc>
      </w:tr>
      <w:tr w:rsidR="00666DDC" w:rsidRPr="00A419F6" w:rsidTr="00256E98">
        <w:trPr>
          <w:cantSplit/>
          <w:trHeight w:val="793"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0" w:type="auto"/>
          </w:tcPr>
          <w:p w:rsidR="00666DDC" w:rsidRPr="00681373" w:rsidRDefault="00681373" w:rsidP="005F3091">
            <w:pPr>
              <w:spacing w:line="240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7E0B">
              <w:rPr>
                <w:sz w:val="22"/>
                <w:szCs w:val="22"/>
              </w:rPr>
              <w:t>6100</w:t>
            </w:r>
            <w:r>
              <w:rPr>
                <w:sz w:val="22"/>
                <w:szCs w:val="22"/>
              </w:rPr>
              <w:t>35</w:t>
            </w:r>
            <w:r w:rsidRPr="001A7E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A7E0B">
              <w:rPr>
                <w:sz w:val="22"/>
                <w:szCs w:val="22"/>
              </w:rPr>
              <w:t xml:space="preserve">город Киров, улица Ивана Попова, дом 61, кабинет 2  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32D46" w:rsidRDefault="009165E0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32D46">
              <w:rPr>
                <w:rFonts w:ascii="Tahoma" w:hAnsi="Tahoma" w:cs="Tahoma"/>
              </w:rPr>
              <w:t>Лицо, подтвердившее принятие решений общим собранием и состав лиц, присутствовавших при их принятии:</w:t>
            </w:r>
          </w:p>
        </w:tc>
        <w:tc>
          <w:tcPr>
            <w:tcW w:w="0" w:type="auto"/>
          </w:tcPr>
          <w:p w:rsidR="00666DDC" w:rsidRPr="00681373" w:rsidRDefault="00F83E4B" w:rsidP="00681373">
            <w:pPr>
              <w:pStyle w:val="a9"/>
              <w:rPr>
                <w:rFonts w:asciiTheme="minorHAnsi" w:hAnsiTheme="minorHAnsi" w:cs="Tahoma"/>
                <w:sz w:val="22"/>
                <w:szCs w:val="22"/>
              </w:rPr>
            </w:pPr>
            <w:r w:rsidRPr="00202679">
              <w:rPr>
                <w:rFonts w:ascii="Tahoma" w:hAnsi="Tahoma"/>
              </w:rPr>
              <w:t xml:space="preserve">Акционерное общество "Независимая регистраторская компания Р.О.С.Т."; г. Москва; 107076, г. Москва, ул. </w:t>
            </w:r>
            <w:proofErr w:type="spellStart"/>
            <w:r w:rsidRPr="00202679">
              <w:rPr>
                <w:rFonts w:ascii="Tahoma" w:hAnsi="Tahoma"/>
              </w:rPr>
              <w:t>Стромынка</w:t>
            </w:r>
            <w:proofErr w:type="spellEnd"/>
            <w:r w:rsidRPr="00202679">
              <w:rPr>
                <w:rFonts w:ascii="Tahoma" w:hAnsi="Tahoma"/>
              </w:rPr>
              <w:t>, д. 18, корп. 5Б, помещение IX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/>
              </w:rPr>
              <w:t>Уполномоченное лицо (лица) регистратора:</w:t>
            </w:r>
          </w:p>
        </w:tc>
        <w:tc>
          <w:tcPr>
            <w:tcW w:w="0" w:type="auto"/>
          </w:tcPr>
          <w:p w:rsidR="00666DDC" w:rsidRPr="00681373" w:rsidRDefault="00681373" w:rsidP="009165E0">
            <w:pPr>
              <w:pStyle w:val="a9"/>
              <w:jc w:val="both"/>
              <w:rPr>
                <w:rFonts w:asciiTheme="minorHAnsi" w:hAnsiTheme="minorHAnsi" w:cs="Tahoma"/>
              </w:rPr>
            </w:pPr>
            <w:proofErr w:type="spellStart"/>
            <w:r w:rsidRPr="00681373">
              <w:rPr>
                <w:rFonts w:asciiTheme="minorHAnsi" w:hAnsiTheme="minorHAnsi"/>
                <w:sz w:val="22"/>
                <w:szCs w:val="22"/>
              </w:rPr>
              <w:t>Вепрова</w:t>
            </w:r>
            <w:proofErr w:type="spellEnd"/>
            <w:r w:rsidRPr="00681373">
              <w:rPr>
                <w:rFonts w:asciiTheme="minorHAnsi" w:hAnsiTheme="minorHAnsi"/>
                <w:sz w:val="22"/>
                <w:szCs w:val="22"/>
              </w:rPr>
              <w:t xml:space="preserve"> Елена Юрьевна по доверенности № 297 от 05.02.2019</w:t>
            </w:r>
          </w:p>
        </w:tc>
      </w:tr>
      <w:tr w:rsidR="005E065B" w:rsidRPr="00A419F6" w:rsidTr="00256E98">
        <w:trPr>
          <w:cantSplit/>
        </w:trPr>
        <w:tc>
          <w:tcPr>
            <w:tcW w:w="0" w:type="auto"/>
          </w:tcPr>
          <w:p w:rsidR="005E065B" w:rsidRPr="00A419F6" w:rsidRDefault="005E065B" w:rsidP="009165E0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Председател</w:t>
            </w:r>
            <w:r w:rsidR="009165E0">
              <w:rPr>
                <w:rFonts w:ascii="Tahoma" w:hAnsi="Tahoma"/>
              </w:rPr>
              <w:t xml:space="preserve">ьствующий на </w:t>
            </w:r>
            <w:r>
              <w:rPr>
                <w:rFonts w:ascii="Tahoma" w:hAnsi="Tahoma"/>
              </w:rPr>
              <w:t xml:space="preserve"> обще</w:t>
            </w:r>
            <w:r w:rsidR="009165E0">
              <w:rPr>
                <w:rFonts w:ascii="Tahoma" w:hAnsi="Tahoma"/>
              </w:rPr>
              <w:t>м</w:t>
            </w:r>
            <w:r>
              <w:rPr>
                <w:rFonts w:ascii="Tahoma" w:hAnsi="Tahoma"/>
              </w:rPr>
              <w:t xml:space="preserve"> собрани</w:t>
            </w:r>
            <w:r w:rsidR="009165E0">
              <w:rPr>
                <w:rFonts w:ascii="Tahoma" w:hAnsi="Tahoma"/>
              </w:rPr>
              <w:t>и</w:t>
            </w:r>
            <w:r w:rsidR="00A32D46">
              <w:rPr>
                <w:rFonts w:ascii="Tahoma" w:hAnsi="Tahoma"/>
              </w:rPr>
              <w:t>:</w:t>
            </w:r>
          </w:p>
        </w:tc>
        <w:tc>
          <w:tcPr>
            <w:tcW w:w="0" w:type="auto"/>
          </w:tcPr>
          <w:p w:rsidR="005E065B" w:rsidRPr="00A419F6" w:rsidRDefault="005E065B" w:rsidP="00763FD9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Протопопова Елена Сергеевна</w:t>
            </w:r>
          </w:p>
        </w:tc>
      </w:tr>
      <w:tr w:rsidR="005E065B" w:rsidRPr="00A419F6" w:rsidTr="00256E98">
        <w:trPr>
          <w:cantSplit/>
        </w:trPr>
        <w:tc>
          <w:tcPr>
            <w:tcW w:w="0" w:type="auto"/>
          </w:tcPr>
          <w:p w:rsidR="005E065B" w:rsidRDefault="005E065B" w:rsidP="00256E9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Секретарь общего собрания</w:t>
            </w:r>
            <w:r w:rsidR="00A32D46">
              <w:rPr>
                <w:rFonts w:ascii="Tahoma" w:hAnsi="Tahoma"/>
              </w:rPr>
              <w:t>:</w:t>
            </w:r>
          </w:p>
        </w:tc>
        <w:tc>
          <w:tcPr>
            <w:tcW w:w="0" w:type="auto"/>
          </w:tcPr>
          <w:p w:rsidR="005E065B" w:rsidRDefault="00F83E4B" w:rsidP="00763FD9">
            <w:pPr>
              <w:pStyle w:val="a9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Домрачева</w:t>
            </w:r>
            <w:proofErr w:type="spellEnd"/>
            <w:r>
              <w:rPr>
                <w:rFonts w:ascii="Tahoma" w:hAnsi="Tahoma" w:cs="Tahoma"/>
              </w:rPr>
              <w:t xml:space="preserve"> Екатерина Олеговна</w:t>
            </w:r>
          </w:p>
        </w:tc>
      </w:tr>
      <w:tr w:rsidR="007F0EA7" w:rsidRPr="00A419F6" w:rsidTr="00256E98">
        <w:trPr>
          <w:cantSplit/>
        </w:trPr>
        <w:tc>
          <w:tcPr>
            <w:tcW w:w="0" w:type="auto"/>
          </w:tcPr>
          <w:p w:rsidR="007F0EA7" w:rsidRPr="00A419F6" w:rsidRDefault="007F0EA7" w:rsidP="00256E9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0" w:type="auto"/>
          </w:tcPr>
          <w:p w:rsidR="007F0EA7" w:rsidRPr="00A419F6" w:rsidRDefault="0008740A" w:rsidP="00F83E4B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83E4B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апреля 20</w:t>
            </w:r>
            <w:r w:rsidR="00F83E4B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 xml:space="preserve"> года</w:t>
            </w:r>
          </w:p>
        </w:tc>
      </w:tr>
    </w:tbl>
    <w:p w:rsidR="00A8376F" w:rsidRPr="00A8376F" w:rsidRDefault="00B77629" w:rsidP="009165E0">
      <w:pPr>
        <w:pStyle w:val="a9"/>
        <w:ind w:left="426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 xml:space="preserve">        </w:t>
      </w:r>
      <w:r w:rsidR="00B2352C" w:rsidRPr="00A8376F">
        <w:rPr>
          <w:rFonts w:ascii="Tahoma" w:hAnsi="Tahoma" w:cs="Tahoma"/>
        </w:rPr>
        <w:t xml:space="preserve">В </w:t>
      </w:r>
      <w:r w:rsidR="007810D5" w:rsidRPr="00A8376F">
        <w:rPr>
          <w:rFonts w:ascii="Tahoma" w:hAnsi="Tahoma" w:cs="Tahoma"/>
        </w:rPr>
        <w:t>Отчете</w:t>
      </w:r>
      <w:r w:rsidR="00B2352C" w:rsidRPr="00A8376F">
        <w:rPr>
          <w:rFonts w:ascii="Tahoma" w:hAnsi="Tahoma" w:cs="Tahoma"/>
        </w:rPr>
        <w:t xml:space="preserve"> об итогах голосования на общем собрании используется следующий термин: Положение</w:t>
      </w:r>
      <w:r w:rsidR="00BF4EC8">
        <w:rPr>
          <w:rFonts w:ascii="Tahoma" w:hAnsi="Tahoma" w:cs="Tahoma"/>
        </w:rPr>
        <w:t xml:space="preserve"> -</w:t>
      </w:r>
      <w:r w:rsidR="00B2352C" w:rsidRPr="00A8376F">
        <w:rPr>
          <w:rFonts w:ascii="Tahoma" w:hAnsi="Tahoma" w:cs="Tahoma"/>
        </w:rPr>
        <w:t xml:space="preserve"> </w:t>
      </w:r>
    </w:p>
    <w:p w:rsidR="009165E0" w:rsidRPr="00A8376F" w:rsidRDefault="009165E0" w:rsidP="00F83E4B">
      <w:pPr>
        <w:pStyle w:val="a9"/>
        <w:ind w:firstLine="426"/>
        <w:jc w:val="both"/>
        <w:rPr>
          <w:rFonts w:ascii="Tahoma" w:hAnsi="Tahoma" w:cs="Tahoma"/>
        </w:rPr>
      </w:pPr>
      <w:r w:rsidRPr="00A8376F">
        <w:rPr>
          <w:rFonts w:ascii="Tahoma" w:hAnsi="Tahoma" w:cs="Tahoma"/>
        </w:rPr>
        <w:t xml:space="preserve">Положение Банка России </w:t>
      </w:r>
      <w:r w:rsidR="00A148DC" w:rsidRPr="00A8376F">
        <w:rPr>
          <w:rFonts w:ascii="Tahoma" w:hAnsi="Tahoma" w:cs="Tahoma"/>
        </w:rPr>
        <w:t xml:space="preserve">«Об общих собраниях акционеров» </w:t>
      </w:r>
      <w:r w:rsidRPr="00A8376F">
        <w:rPr>
          <w:rFonts w:ascii="Tahoma" w:hAnsi="Tahoma" w:cs="Tahoma"/>
        </w:rPr>
        <w:t>от 16.11.2018 г. № 660-П</w:t>
      </w:r>
      <w:r w:rsidR="00A148DC" w:rsidRPr="00A8376F">
        <w:rPr>
          <w:rFonts w:ascii="Tahoma" w:hAnsi="Tahoma" w:cs="Tahoma"/>
        </w:rPr>
        <w:t>.</w:t>
      </w:r>
      <w:r w:rsidRPr="00A8376F">
        <w:rPr>
          <w:rFonts w:ascii="Tahoma" w:hAnsi="Tahoma" w:cs="Tahoma"/>
        </w:rPr>
        <w:t xml:space="preserve"> </w:t>
      </w:r>
    </w:p>
    <w:p w:rsidR="004B064D" w:rsidRDefault="004B064D" w:rsidP="00F83E4B">
      <w:pPr>
        <w:pStyle w:val="a9"/>
        <w:ind w:left="426"/>
        <w:contextualSpacing/>
        <w:jc w:val="both"/>
        <w:rPr>
          <w:rFonts w:ascii="Tahoma" w:hAnsi="Tahoma" w:cs="Tahoma"/>
          <w:spacing w:val="20"/>
        </w:rPr>
      </w:pPr>
    </w:p>
    <w:p w:rsidR="00EA3DEB" w:rsidRPr="00A419F6" w:rsidRDefault="00B2352C" w:rsidP="00F83E4B">
      <w:pPr>
        <w:pStyle w:val="a9"/>
        <w:ind w:left="426"/>
        <w:contextualSpacing/>
        <w:jc w:val="both"/>
        <w:rPr>
          <w:rFonts w:ascii="Tahoma" w:hAnsi="Tahoma" w:cs="Tahoma"/>
          <w:spacing w:val="20"/>
        </w:rPr>
      </w:pPr>
      <w:r w:rsidRPr="00A419F6">
        <w:rPr>
          <w:rFonts w:ascii="Tahoma" w:hAnsi="Tahoma" w:cs="Tahoma"/>
          <w:spacing w:val="20"/>
        </w:rPr>
        <w:t>Повестка дня общего собрания:</w:t>
      </w:r>
    </w:p>
    <w:p w:rsidR="00F83E4B" w:rsidRPr="00202679" w:rsidRDefault="00F83E4B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1) Утверждение годового отчета общества за 2019 г.</w:t>
      </w:r>
    </w:p>
    <w:p w:rsidR="00F83E4B" w:rsidRPr="00202679" w:rsidRDefault="00F83E4B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2) Утверждение годовой бухгалтерской (финансовой) отчетности общества за 2019 г.</w:t>
      </w:r>
    </w:p>
    <w:p w:rsidR="00F83E4B" w:rsidRPr="00202679" w:rsidRDefault="00F83E4B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3) Утверждение распределения прибыли и убытков общества по результатам 2019 отчетного года, в том числе выплаты вознаграждений членам совета директоров общества.</w:t>
      </w:r>
    </w:p>
    <w:p w:rsidR="00F83E4B" w:rsidRPr="00202679" w:rsidRDefault="00F83E4B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4) Избрание членов совета директоров общества.</w:t>
      </w:r>
    </w:p>
    <w:p w:rsidR="00F83E4B" w:rsidRPr="00202679" w:rsidRDefault="00F83E4B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5) Избрание генерального директора общества.</w:t>
      </w:r>
    </w:p>
    <w:p w:rsidR="00F83E4B" w:rsidRPr="00202679" w:rsidRDefault="00F83E4B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6) Избрание членов ревизионной комиссии общества.</w:t>
      </w:r>
    </w:p>
    <w:p w:rsidR="00F83E4B" w:rsidRPr="00202679" w:rsidRDefault="00F83E4B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7) Избрание лица, осуществляющего функции счетной комиссии общества.</w:t>
      </w:r>
    </w:p>
    <w:p w:rsidR="00F83E4B" w:rsidRDefault="00F83E4B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8) Утверждение аудитора общества.</w:t>
      </w:r>
    </w:p>
    <w:p w:rsidR="004B064D" w:rsidRPr="00202679" w:rsidRDefault="004B064D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</w:p>
    <w:p w:rsidR="009165E0" w:rsidRPr="009165E0" w:rsidRDefault="00B2352C" w:rsidP="00F83E4B">
      <w:pPr>
        <w:spacing w:line="240" w:lineRule="auto"/>
        <w:ind w:left="567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>Кворум и итоги голосования по вопросу № 1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F83E4B" w:rsidRPr="00202679">
        <w:rPr>
          <w:rFonts w:ascii="Tahoma" w:hAnsi="Tahoma"/>
        </w:rPr>
        <w:t>Утверждение годового отчета общества за 2019 г.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2C2911" w:rsidRPr="00A419F6" w:rsidTr="002C2911">
        <w:trPr>
          <w:trHeight w:val="572"/>
        </w:trPr>
        <w:tc>
          <w:tcPr>
            <w:tcW w:w="8400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2C2911" w:rsidRPr="00A419F6" w:rsidRDefault="0008740A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960057" w:rsidRPr="00A419F6" w:rsidTr="00960057">
        <w:trPr>
          <w:trHeight w:val="906"/>
        </w:trPr>
        <w:tc>
          <w:tcPr>
            <w:tcW w:w="8400" w:type="dxa"/>
          </w:tcPr>
          <w:p w:rsidR="00960057" w:rsidRPr="00A419F6" w:rsidRDefault="00960057" w:rsidP="009165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9165E0"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960057" w:rsidRPr="00A419F6" w:rsidRDefault="0008740A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960057" w:rsidRPr="00A419F6" w:rsidTr="002C2911">
        <w:tc>
          <w:tcPr>
            <w:tcW w:w="8400" w:type="dxa"/>
          </w:tcPr>
          <w:p w:rsidR="00960057" w:rsidRPr="00A419F6" w:rsidRDefault="00960057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960057" w:rsidRPr="00AA45DB" w:rsidRDefault="0008740A" w:rsidP="00A148DC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158 </w:t>
            </w:r>
            <w:r w:rsidR="00A148DC">
              <w:rPr>
                <w:rFonts w:ascii="Tahoma" w:hAnsi="Tahoma"/>
              </w:rPr>
              <w:t>448</w:t>
            </w:r>
          </w:p>
        </w:tc>
      </w:tr>
      <w:tr w:rsidR="00960057" w:rsidRPr="00A419F6" w:rsidTr="002C2911">
        <w:tc>
          <w:tcPr>
            <w:tcW w:w="8400" w:type="dxa"/>
          </w:tcPr>
          <w:p w:rsidR="00960057" w:rsidRPr="00A419F6" w:rsidRDefault="00960057" w:rsidP="00B76D9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Кворум по данному вопросу</w:t>
            </w:r>
            <w:r w:rsidR="00771C63">
              <w:rPr>
                <w:rFonts w:ascii="Tahoma" w:hAnsi="Tahoma" w:cs="Tahoma"/>
              </w:rPr>
              <w:t xml:space="preserve"> повестки дня</w:t>
            </w:r>
            <w:r w:rsidRPr="00A419F6">
              <w:rPr>
                <w:rFonts w:ascii="Tahoma" w:hAnsi="Tahoma" w:cs="Tahoma"/>
              </w:rPr>
              <w:t xml:space="preserve"> </w:t>
            </w:r>
            <w:r w:rsidRPr="000738CA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960057" w:rsidRPr="000738CA" w:rsidRDefault="00AE6A0B" w:rsidP="00F83E4B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A419F6">
              <w:rPr>
                <w:rFonts w:ascii="Tahoma" w:hAnsi="Tahoma"/>
              </w:rPr>
              <w:tab/>
            </w:r>
            <w:r w:rsidR="00B76D9A" w:rsidRPr="000738CA">
              <w:rPr>
                <w:rFonts w:ascii="Tahoma" w:hAnsi="Tahoma"/>
                <w:b/>
              </w:rPr>
              <w:t xml:space="preserve"> </w:t>
            </w:r>
            <w:r w:rsidR="0008740A" w:rsidRPr="000738CA">
              <w:rPr>
                <w:rFonts w:ascii="Tahoma" w:hAnsi="Tahoma"/>
                <w:b/>
              </w:rPr>
              <w:t>98.</w:t>
            </w:r>
            <w:r w:rsidR="00A148DC">
              <w:rPr>
                <w:rFonts w:ascii="Tahoma" w:hAnsi="Tahoma"/>
                <w:b/>
              </w:rPr>
              <w:t>0</w:t>
            </w:r>
            <w:r w:rsidR="00F83E4B">
              <w:rPr>
                <w:rFonts w:ascii="Tahoma" w:hAnsi="Tahoma"/>
                <w:b/>
              </w:rPr>
              <w:t>6</w:t>
            </w:r>
            <w:r w:rsidR="00B76D9A"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2C2911" w:rsidRPr="00A419F6" w:rsidRDefault="002C2911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01"/>
        <w:gridCol w:w="3779"/>
        <w:gridCol w:w="3733"/>
      </w:tblGrid>
      <w:tr w:rsidR="002C2911" w:rsidRPr="00A419F6" w:rsidTr="00117939">
        <w:trPr>
          <w:cantSplit/>
          <w:trHeight w:hRule="exact" w:val="510"/>
        </w:trPr>
        <w:tc>
          <w:tcPr>
            <w:tcW w:w="2901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779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1F641F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779" w:type="dxa"/>
          </w:tcPr>
          <w:p w:rsidR="00713166" w:rsidRPr="000738CA" w:rsidRDefault="0008740A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/>
                <w:b/>
              </w:rPr>
              <w:t>158 4</w:t>
            </w:r>
            <w:r w:rsidR="00A148DC">
              <w:rPr>
                <w:rFonts w:ascii="Tahoma" w:hAnsi="Tahoma"/>
                <w:b/>
              </w:rPr>
              <w:t>48</w:t>
            </w:r>
          </w:p>
        </w:tc>
        <w:tc>
          <w:tcPr>
            <w:tcW w:w="3733" w:type="dxa"/>
          </w:tcPr>
          <w:p w:rsidR="00713166" w:rsidRPr="000738CA" w:rsidRDefault="00713166" w:rsidP="00F83E4B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 w:cs="Tahoma"/>
                <w:b/>
                <w:bCs/>
              </w:rPr>
              <w:t xml:space="preserve">100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2C2911" w:rsidRPr="00A419F6" w:rsidTr="002C2911">
        <w:trPr>
          <w:cantSplit/>
          <w:trHeight w:hRule="exact" w:val="510"/>
        </w:trPr>
        <w:tc>
          <w:tcPr>
            <w:tcW w:w="10413" w:type="dxa"/>
            <w:gridSpan w:val="3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lastRenderedPageBreak/>
              <w:t>«Недействительные»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713166" w:rsidRPr="001F641F" w:rsidTr="00F83E4B">
        <w:trPr>
          <w:cantSplit/>
          <w:trHeight w:hRule="exact" w:val="399"/>
        </w:trPr>
        <w:tc>
          <w:tcPr>
            <w:tcW w:w="2901" w:type="dxa"/>
          </w:tcPr>
          <w:p w:rsidR="00713166" w:rsidRPr="001F641F" w:rsidRDefault="00713166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779" w:type="dxa"/>
          </w:tcPr>
          <w:p w:rsidR="00713166" w:rsidRPr="001F641F" w:rsidRDefault="0008740A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A148DC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713166" w:rsidRPr="001F641F" w:rsidRDefault="00F83E4B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</w:t>
            </w:r>
            <w:r w:rsidR="00713166"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08740A" w:rsidRDefault="00D40E0F" w:rsidP="0008740A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rFonts w:ascii="Tahoma" w:hAnsi="Tahoma" w:cs="Tahoma"/>
        </w:rPr>
        <w:t xml:space="preserve">РЕШЕНИЕ: </w:t>
      </w:r>
      <w:r w:rsidR="000738CA">
        <w:rPr>
          <w:sz w:val="22"/>
          <w:szCs w:val="22"/>
        </w:rPr>
        <w:t>Утвердить</w:t>
      </w:r>
      <w:r w:rsidR="0008740A">
        <w:rPr>
          <w:sz w:val="22"/>
          <w:szCs w:val="22"/>
        </w:rPr>
        <w:t xml:space="preserve"> годово</w:t>
      </w:r>
      <w:r w:rsidR="000738CA">
        <w:rPr>
          <w:sz w:val="22"/>
          <w:szCs w:val="22"/>
        </w:rPr>
        <w:t>й</w:t>
      </w:r>
      <w:r w:rsidR="009165E0">
        <w:rPr>
          <w:sz w:val="22"/>
          <w:szCs w:val="22"/>
        </w:rPr>
        <w:t xml:space="preserve"> отчет о</w:t>
      </w:r>
      <w:r w:rsidR="0008740A">
        <w:rPr>
          <w:sz w:val="22"/>
          <w:szCs w:val="22"/>
        </w:rPr>
        <w:t>бщества за 201</w:t>
      </w:r>
      <w:r w:rsidR="00F83E4B">
        <w:rPr>
          <w:sz w:val="22"/>
          <w:szCs w:val="22"/>
        </w:rPr>
        <w:t>9</w:t>
      </w:r>
      <w:r w:rsidR="0008740A">
        <w:rPr>
          <w:sz w:val="22"/>
          <w:szCs w:val="22"/>
        </w:rPr>
        <w:t xml:space="preserve"> г.</w:t>
      </w:r>
    </w:p>
    <w:p w:rsidR="002C2911" w:rsidRPr="00A419F6" w:rsidRDefault="002C2911" w:rsidP="0008740A">
      <w:pPr>
        <w:spacing w:after="0" w:line="240" w:lineRule="auto"/>
        <w:ind w:left="426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D27382" w:rsidRPr="00A419F6" w:rsidRDefault="00D27382" w:rsidP="00770B62">
      <w:pPr>
        <w:spacing w:after="0" w:line="240" w:lineRule="auto"/>
        <w:ind w:left="284" w:right="-1"/>
        <w:jc w:val="both"/>
        <w:rPr>
          <w:rFonts w:ascii="Tahoma" w:hAnsi="Tahoma" w:cs="Tahoma"/>
        </w:rPr>
      </w:pPr>
    </w:p>
    <w:p w:rsidR="0008740A" w:rsidRPr="00F83E4B" w:rsidRDefault="00D27382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A419F6">
        <w:rPr>
          <w:rFonts w:ascii="Tahoma" w:hAnsi="Tahoma" w:cs="Tahoma"/>
          <w:spacing w:val="20"/>
        </w:rPr>
        <w:t>Кворум и итоги голосования по вопросу № 2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F83E4B" w:rsidRPr="00202679">
        <w:rPr>
          <w:rFonts w:ascii="Tahoma" w:hAnsi="Tahoma"/>
        </w:rPr>
        <w:t>Утверждение годовой бухгалтерской (финансовой) отчетности общества за 2019 г.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AE6A0B" w:rsidRPr="00A419F6" w:rsidTr="00AE6A0B">
        <w:trPr>
          <w:trHeight w:val="572"/>
        </w:trPr>
        <w:tc>
          <w:tcPr>
            <w:tcW w:w="8400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AE6A0B" w:rsidRPr="00A419F6" w:rsidRDefault="0008740A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AE6A0B" w:rsidRPr="00A419F6" w:rsidTr="00AE6A0B">
        <w:trPr>
          <w:trHeight w:val="906"/>
        </w:trPr>
        <w:tc>
          <w:tcPr>
            <w:tcW w:w="8400" w:type="dxa"/>
          </w:tcPr>
          <w:p w:rsidR="00AE6A0B" w:rsidRPr="00A419F6" w:rsidRDefault="00AE6A0B" w:rsidP="009165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9165E0"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AE6A0B" w:rsidRPr="00A419F6" w:rsidRDefault="0008740A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713166" w:rsidRPr="00A419F6" w:rsidTr="00AE6A0B">
        <w:tc>
          <w:tcPr>
            <w:tcW w:w="8400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713166" w:rsidRPr="00AA45DB" w:rsidRDefault="0008740A" w:rsidP="00A148DC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158 </w:t>
            </w:r>
            <w:r w:rsidR="00A148DC">
              <w:rPr>
                <w:rFonts w:ascii="Tahoma" w:hAnsi="Tahoma"/>
              </w:rPr>
              <w:t>448</w:t>
            </w:r>
          </w:p>
        </w:tc>
      </w:tr>
      <w:tr w:rsidR="00713166" w:rsidRPr="000738CA" w:rsidTr="00AE6A0B">
        <w:tc>
          <w:tcPr>
            <w:tcW w:w="8400" w:type="dxa"/>
          </w:tcPr>
          <w:p w:rsidR="00713166" w:rsidRPr="00A419F6" w:rsidRDefault="00713166" w:rsidP="00B76D9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0738CA">
              <w:rPr>
                <w:rFonts w:ascii="Tahoma" w:hAnsi="Tahoma" w:cs="Tahoma"/>
                <w:b/>
              </w:rPr>
              <w:t>имелся</w:t>
            </w:r>
            <w:r w:rsidRPr="00A419F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13" w:type="dxa"/>
          </w:tcPr>
          <w:p w:rsidR="00713166" w:rsidRPr="000738CA" w:rsidRDefault="00713166" w:rsidP="00F83E4B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ab/>
            </w:r>
            <w:r w:rsidR="00A148DC" w:rsidRPr="000738CA">
              <w:rPr>
                <w:rFonts w:ascii="Tahoma" w:hAnsi="Tahoma"/>
                <w:b/>
              </w:rPr>
              <w:t>98.</w:t>
            </w:r>
            <w:r w:rsidR="00F83E4B">
              <w:rPr>
                <w:rFonts w:ascii="Tahoma" w:hAnsi="Tahoma"/>
                <w:b/>
              </w:rPr>
              <w:t>06</w:t>
            </w:r>
            <w:r w:rsidR="00A148DC"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AE6A0B" w:rsidRPr="00A419F6" w:rsidRDefault="00AE6A0B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42"/>
        <w:gridCol w:w="8"/>
        <w:gridCol w:w="3630"/>
        <w:gridCol w:w="3733"/>
      </w:tblGrid>
      <w:tr w:rsidR="00AE6A0B" w:rsidRPr="00A419F6" w:rsidTr="00117939">
        <w:trPr>
          <w:cantSplit/>
          <w:trHeight w:hRule="exact" w:val="510"/>
        </w:trPr>
        <w:tc>
          <w:tcPr>
            <w:tcW w:w="3042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1F641F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713166" w:rsidRPr="000738CA" w:rsidRDefault="0008740A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/>
                <w:b/>
              </w:rPr>
              <w:t xml:space="preserve">158 </w:t>
            </w:r>
            <w:r w:rsidR="00A148DC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713166" w:rsidRPr="000738CA" w:rsidRDefault="00713166" w:rsidP="00F83E4B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 w:cs="Tahoma"/>
                <w:b/>
                <w:bCs/>
              </w:rPr>
              <w:t xml:space="preserve">100 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AE6A0B" w:rsidRPr="00A419F6" w:rsidTr="00AE6A0B">
        <w:trPr>
          <w:cantSplit/>
          <w:trHeight w:hRule="exact" w:val="510"/>
        </w:trPr>
        <w:tc>
          <w:tcPr>
            <w:tcW w:w="10413" w:type="dxa"/>
            <w:gridSpan w:val="4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713166" w:rsidRPr="001F641F" w:rsidTr="00F83E4B">
        <w:trPr>
          <w:cantSplit/>
          <w:trHeight w:hRule="exact" w:val="346"/>
        </w:trPr>
        <w:tc>
          <w:tcPr>
            <w:tcW w:w="3050" w:type="dxa"/>
            <w:gridSpan w:val="2"/>
          </w:tcPr>
          <w:p w:rsidR="00713166" w:rsidRPr="001F641F" w:rsidRDefault="00713166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713166" w:rsidRPr="001F641F" w:rsidRDefault="0008740A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A148DC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713166" w:rsidRPr="001F641F" w:rsidRDefault="00F83E4B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</w:t>
            </w:r>
            <w:r w:rsidR="00713166"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08740A" w:rsidRDefault="00D40E0F" w:rsidP="0008740A">
      <w:pPr>
        <w:spacing w:after="0" w:line="240" w:lineRule="auto"/>
        <w:ind w:firstLine="425"/>
        <w:contextualSpacing/>
        <w:jc w:val="both"/>
        <w:rPr>
          <w:sz w:val="22"/>
          <w:szCs w:val="22"/>
        </w:rPr>
      </w:pPr>
      <w:r>
        <w:rPr>
          <w:rFonts w:ascii="Tahoma" w:hAnsi="Tahoma" w:cs="Tahoma"/>
        </w:rPr>
        <w:t xml:space="preserve">РЕШЕНИЕ: </w:t>
      </w:r>
      <w:r w:rsidR="0008740A">
        <w:rPr>
          <w:sz w:val="22"/>
          <w:szCs w:val="22"/>
        </w:rPr>
        <w:t>Утвер</w:t>
      </w:r>
      <w:r w:rsidR="000738CA">
        <w:rPr>
          <w:sz w:val="22"/>
          <w:szCs w:val="22"/>
        </w:rPr>
        <w:t>дить</w:t>
      </w:r>
      <w:r w:rsidR="0008740A">
        <w:rPr>
          <w:sz w:val="22"/>
          <w:szCs w:val="22"/>
        </w:rPr>
        <w:t xml:space="preserve"> годов</w:t>
      </w:r>
      <w:r w:rsidR="000738CA">
        <w:rPr>
          <w:sz w:val="22"/>
          <w:szCs w:val="22"/>
        </w:rPr>
        <w:t>ую</w:t>
      </w:r>
      <w:r w:rsidR="0008740A">
        <w:rPr>
          <w:sz w:val="22"/>
          <w:szCs w:val="22"/>
        </w:rPr>
        <w:t xml:space="preserve"> бухгалтерск</w:t>
      </w:r>
      <w:r w:rsidR="000738CA">
        <w:rPr>
          <w:sz w:val="22"/>
          <w:szCs w:val="22"/>
        </w:rPr>
        <w:t>ую</w:t>
      </w:r>
      <w:r w:rsidR="0008740A">
        <w:rPr>
          <w:sz w:val="22"/>
          <w:szCs w:val="22"/>
        </w:rPr>
        <w:t xml:space="preserve"> (финансов</w:t>
      </w:r>
      <w:r w:rsidR="000738CA">
        <w:rPr>
          <w:sz w:val="22"/>
          <w:szCs w:val="22"/>
        </w:rPr>
        <w:t>ую</w:t>
      </w:r>
      <w:r w:rsidR="0008740A">
        <w:rPr>
          <w:sz w:val="22"/>
          <w:szCs w:val="22"/>
        </w:rPr>
        <w:t>) отчетност</w:t>
      </w:r>
      <w:r w:rsidR="000738CA">
        <w:rPr>
          <w:sz w:val="22"/>
          <w:szCs w:val="22"/>
        </w:rPr>
        <w:t>ь</w:t>
      </w:r>
      <w:r w:rsidR="009165E0">
        <w:rPr>
          <w:sz w:val="22"/>
          <w:szCs w:val="22"/>
        </w:rPr>
        <w:t xml:space="preserve"> о</w:t>
      </w:r>
      <w:r w:rsidR="0008740A">
        <w:rPr>
          <w:sz w:val="22"/>
          <w:szCs w:val="22"/>
        </w:rPr>
        <w:t>бщества за 201</w:t>
      </w:r>
      <w:r w:rsidR="00F83E4B">
        <w:rPr>
          <w:sz w:val="22"/>
          <w:szCs w:val="22"/>
        </w:rPr>
        <w:t>9</w:t>
      </w:r>
      <w:r w:rsidR="0008740A">
        <w:rPr>
          <w:sz w:val="22"/>
          <w:szCs w:val="22"/>
        </w:rPr>
        <w:t xml:space="preserve"> г.</w:t>
      </w:r>
    </w:p>
    <w:p w:rsidR="007924AE" w:rsidRPr="00A419F6" w:rsidRDefault="007924AE" w:rsidP="0008740A">
      <w:pPr>
        <w:spacing w:after="0" w:line="240" w:lineRule="auto"/>
        <w:ind w:left="425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AE6A0B" w:rsidRPr="00A419F6" w:rsidRDefault="00AE6A0B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F83E4B" w:rsidRDefault="00AE6A0B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A419F6">
        <w:rPr>
          <w:rFonts w:ascii="Tahoma" w:hAnsi="Tahoma" w:cs="Tahoma"/>
          <w:spacing w:val="20"/>
        </w:rPr>
        <w:t>Кворум и итоги голосования по вопросу № 3 повестки дня:</w:t>
      </w:r>
      <w:r w:rsidR="007B1A4E">
        <w:rPr>
          <w:rFonts w:ascii="Tahoma" w:hAnsi="Tahoma" w:cs="Tahoma"/>
          <w:spacing w:val="20"/>
        </w:rPr>
        <w:t xml:space="preserve"> </w:t>
      </w:r>
      <w:r w:rsidR="00F83E4B">
        <w:rPr>
          <w:rFonts w:ascii="Tahoma" w:hAnsi="Tahoma"/>
        </w:rPr>
        <w:t>Утверждение распределения</w:t>
      </w:r>
    </w:p>
    <w:p w:rsidR="00F83E4B" w:rsidRPr="00202679" w:rsidRDefault="00F83E4B" w:rsidP="00F83E4B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прибыли и убытков общества по результатам 2019 отчетного года, в том числе выплаты вознаграждений членам совета директоров общества.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AE6A0B" w:rsidRPr="00A419F6" w:rsidTr="00AE6A0B">
        <w:trPr>
          <w:trHeight w:val="572"/>
        </w:trPr>
        <w:tc>
          <w:tcPr>
            <w:tcW w:w="8400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AE6A0B" w:rsidRPr="00A419F6" w:rsidRDefault="00AB1928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AE6A0B" w:rsidRPr="00A419F6" w:rsidTr="00AE6A0B">
        <w:trPr>
          <w:trHeight w:val="906"/>
        </w:trPr>
        <w:tc>
          <w:tcPr>
            <w:tcW w:w="8400" w:type="dxa"/>
          </w:tcPr>
          <w:p w:rsidR="00AE6A0B" w:rsidRPr="00A419F6" w:rsidRDefault="00AE6A0B" w:rsidP="009165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9165E0"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AE6A0B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713166" w:rsidRPr="00A419F6" w:rsidTr="00AE6A0B">
        <w:tc>
          <w:tcPr>
            <w:tcW w:w="8400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713166" w:rsidRPr="00AA45DB" w:rsidRDefault="00AB1928" w:rsidP="00A148DC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158 </w:t>
            </w:r>
            <w:r w:rsidR="00A148DC">
              <w:rPr>
                <w:rFonts w:ascii="Tahoma" w:hAnsi="Tahoma"/>
              </w:rPr>
              <w:t>448</w:t>
            </w:r>
          </w:p>
        </w:tc>
      </w:tr>
      <w:tr w:rsidR="00713166" w:rsidRPr="00A419F6" w:rsidTr="00AE6A0B">
        <w:tc>
          <w:tcPr>
            <w:tcW w:w="8400" w:type="dxa"/>
          </w:tcPr>
          <w:p w:rsidR="00713166" w:rsidRPr="00A419F6" w:rsidRDefault="00713166" w:rsidP="00F5121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0738CA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713166" w:rsidRPr="000738CA" w:rsidRDefault="00713166" w:rsidP="00F83E4B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ab/>
            </w:r>
            <w:r w:rsidR="00A148DC" w:rsidRPr="000738CA">
              <w:rPr>
                <w:rFonts w:ascii="Tahoma" w:hAnsi="Tahoma"/>
                <w:b/>
              </w:rPr>
              <w:t>98.</w:t>
            </w:r>
            <w:r w:rsidR="00A148DC">
              <w:rPr>
                <w:rFonts w:ascii="Tahoma" w:hAnsi="Tahoma"/>
                <w:b/>
              </w:rPr>
              <w:t>0</w:t>
            </w:r>
            <w:r w:rsidR="00F83E4B">
              <w:rPr>
                <w:rFonts w:ascii="Tahoma" w:hAnsi="Tahoma"/>
                <w:b/>
              </w:rPr>
              <w:t>6</w:t>
            </w:r>
            <w:r w:rsidR="00A148DC"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AE6A0B" w:rsidRPr="00A419F6" w:rsidRDefault="00AE6A0B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42"/>
        <w:gridCol w:w="8"/>
        <w:gridCol w:w="3630"/>
        <w:gridCol w:w="3733"/>
      </w:tblGrid>
      <w:tr w:rsidR="00AE6A0B" w:rsidRPr="00A419F6" w:rsidTr="00117939">
        <w:trPr>
          <w:cantSplit/>
          <w:trHeight w:hRule="exact" w:val="510"/>
        </w:trPr>
        <w:tc>
          <w:tcPr>
            <w:tcW w:w="3042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1F641F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713166" w:rsidRPr="000738CA" w:rsidRDefault="00AB1928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/>
                <w:b/>
              </w:rPr>
              <w:t>158 4</w:t>
            </w:r>
            <w:r w:rsidR="00A148DC">
              <w:rPr>
                <w:rFonts w:ascii="Tahoma" w:hAnsi="Tahoma"/>
                <w:b/>
              </w:rPr>
              <w:t>48</w:t>
            </w:r>
          </w:p>
        </w:tc>
        <w:tc>
          <w:tcPr>
            <w:tcW w:w="3733" w:type="dxa"/>
          </w:tcPr>
          <w:p w:rsidR="00713166" w:rsidRPr="000738CA" w:rsidRDefault="00F83E4B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</w:t>
            </w:r>
            <w:r w:rsidR="00713166" w:rsidRPr="000738CA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AE6A0B" w:rsidRPr="00A419F6" w:rsidTr="00AE6A0B">
        <w:trPr>
          <w:cantSplit/>
          <w:trHeight w:hRule="exact" w:val="510"/>
        </w:trPr>
        <w:tc>
          <w:tcPr>
            <w:tcW w:w="10413" w:type="dxa"/>
            <w:gridSpan w:val="4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F83E4B" w:rsidP="00713166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71316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713166" w:rsidRPr="001F641F" w:rsidTr="00F83E4B">
        <w:trPr>
          <w:cantSplit/>
          <w:trHeight w:hRule="exact" w:val="300"/>
        </w:trPr>
        <w:tc>
          <w:tcPr>
            <w:tcW w:w="3050" w:type="dxa"/>
            <w:gridSpan w:val="2"/>
          </w:tcPr>
          <w:p w:rsidR="00713166" w:rsidRPr="001F641F" w:rsidRDefault="00713166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713166" w:rsidRPr="001F641F" w:rsidRDefault="00AB1928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</w:t>
            </w:r>
            <w:r w:rsidR="00A148DC">
              <w:rPr>
                <w:rFonts w:ascii="Tahoma" w:hAnsi="Tahoma"/>
                <w:b/>
              </w:rPr>
              <w:t>48</w:t>
            </w:r>
          </w:p>
        </w:tc>
        <w:tc>
          <w:tcPr>
            <w:tcW w:w="3733" w:type="dxa"/>
          </w:tcPr>
          <w:p w:rsidR="00713166" w:rsidRPr="001F641F" w:rsidRDefault="00F83E4B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</w:t>
            </w:r>
            <w:r w:rsidR="00713166"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4B064D" w:rsidRDefault="004B064D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</w:p>
    <w:p w:rsidR="00F83E4B" w:rsidRPr="00F83E4B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t>Прибыль Акционерного общества «</w:t>
      </w:r>
      <w:proofErr w:type="spellStart"/>
      <w:r w:rsidRPr="00F83E4B">
        <w:rPr>
          <w:rFonts w:ascii="Tahoma" w:hAnsi="Tahoma" w:cs="Tahoma"/>
        </w:rPr>
        <w:t>Автотранс</w:t>
      </w:r>
      <w:proofErr w:type="spellEnd"/>
      <w:r w:rsidRPr="00F83E4B">
        <w:rPr>
          <w:rFonts w:ascii="Tahoma" w:hAnsi="Tahoma" w:cs="Tahoma"/>
        </w:rPr>
        <w:t>» по результатам 2019 года в сумме 5 009 973 (пять миллионов девять тысяч девятьсот семьдесят три рубля) 60 копеек распределить следующим образом:</w:t>
      </w:r>
    </w:p>
    <w:p w:rsidR="00F83E4B" w:rsidRPr="00F83E4B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t>1) прибыль в сумме 99 973,60 (девяносто девять тысяч девятьсот семьдесят три рубля) 60 копеек направить в фонд сре</w:t>
      </w:r>
      <w:proofErr w:type="gramStart"/>
      <w:r w:rsidRPr="00F83E4B">
        <w:rPr>
          <w:rFonts w:ascii="Tahoma" w:hAnsi="Tahoma" w:cs="Tahoma"/>
        </w:rPr>
        <w:t>дств сп</w:t>
      </w:r>
      <w:proofErr w:type="gramEnd"/>
      <w:r w:rsidRPr="00F83E4B">
        <w:rPr>
          <w:rFonts w:ascii="Tahoma" w:hAnsi="Tahoma" w:cs="Tahoma"/>
        </w:rPr>
        <w:t>ециального назначения общества,</w:t>
      </w:r>
    </w:p>
    <w:p w:rsidR="00F83E4B" w:rsidRPr="00F83E4B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lastRenderedPageBreak/>
        <w:t>2) прибыль в сумме 3 232 792,00 (три миллиона двести тридцать две тысячи семьсот девяносто два) рубля направить на выплату вознаграждения членам совета директоров общества. Выплатить вознаграждение членам совета директоров общества:</w:t>
      </w:r>
    </w:p>
    <w:p w:rsidR="00F83E4B" w:rsidRPr="00F83E4B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t>члену совета  директоров Бурцеву Виктору Васильевичу выплатить вознаграждение в сумме 132 264,00 (сто тридцать две тысячи двести шестьдесят четыре) рубля,</w:t>
      </w:r>
    </w:p>
    <w:p w:rsidR="00F83E4B" w:rsidRPr="00F83E4B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t xml:space="preserve">члену совета директоров </w:t>
      </w:r>
      <w:proofErr w:type="spellStart"/>
      <w:r w:rsidRPr="00F83E4B">
        <w:rPr>
          <w:rFonts w:ascii="Tahoma" w:hAnsi="Tahoma" w:cs="Tahoma"/>
        </w:rPr>
        <w:t>Домрачевой</w:t>
      </w:r>
      <w:proofErr w:type="spellEnd"/>
      <w:r w:rsidRPr="00F83E4B">
        <w:rPr>
          <w:rFonts w:ascii="Tahoma" w:hAnsi="Tahoma" w:cs="Tahoma"/>
        </w:rPr>
        <w:t xml:space="preserve"> Екатерине Олеговне выплатить вознаграждение в сумме 132 264,00 (сто тридцать две тысячи двести шестьдесят четыре) рубля,</w:t>
      </w:r>
    </w:p>
    <w:p w:rsidR="00F83E4B" w:rsidRPr="00F83E4B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t>члену совета директоров Лобастову Николаю Кузьмичу выплатить вознаграждение в сумме 1 418 000,00 (один миллион четыреста восемнадцать тысяч) рублей,</w:t>
      </w:r>
    </w:p>
    <w:p w:rsidR="00C24EAE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t xml:space="preserve">председателю совета директоров </w:t>
      </w:r>
      <w:proofErr w:type="spellStart"/>
      <w:r w:rsidRPr="00F83E4B">
        <w:rPr>
          <w:rFonts w:ascii="Tahoma" w:hAnsi="Tahoma" w:cs="Tahoma"/>
        </w:rPr>
        <w:t>Протопоповой</w:t>
      </w:r>
      <w:proofErr w:type="spellEnd"/>
      <w:r w:rsidRPr="00F83E4B">
        <w:rPr>
          <w:rFonts w:ascii="Tahoma" w:hAnsi="Tahoma" w:cs="Tahoma"/>
        </w:rPr>
        <w:t xml:space="preserve"> Елене Сергеевне выплатить вознаграждение в сумме </w:t>
      </w:r>
    </w:p>
    <w:p w:rsidR="00F83E4B" w:rsidRPr="00F83E4B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t>1 418 000,00 (один миллион четыреста восемнадцать тысяч) рублей,</w:t>
      </w:r>
    </w:p>
    <w:p w:rsidR="00F83E4B" w:rsidRPr="00F83E4B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t>члену совета директоров Харченко Феликсу Васильевичу выплатить вознаграждение в сумме 132 264,00 (сто тридцать две тысячи двести шестьдесят четыре) рубля.</w:t>
      </w:r>
    </w:p>
    <w:p w:rsidR="00F83E4B" w:rsidRPr="00F83E4B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t>Выплату вознаграждения осуществить в срок до 01 июня 2020 года.</w:t>
      </w:r>
    </w:p>
    <w:p w:rsidR="00F83E4B" w:rsidRPr="00F83E4B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t>3) прибыль в сумме 1 677 208,00 (один миллион шестьсот семьдесят семь тысяч двести восемь) рублей направить на выплату премий работникам общества и генеральному директору общества по приказу генерального директора общества,</w:t>
      </w:r>
    </w:p>
    <w:p w:rsidR="00F83E4B" w:rsidRPr="00F83E4B" w:rsidRDefault="00F83E4B" w:rsidP="00F83E4B">
      <w:pPr>
        <w:spacing w:after="0" w:line="240" w:lineRule="auto"/>
        <w:ind w:left="567"/>
        <w:contextualSpacing/>
        <w:jc w:val="both"/>
        <w:rPr>
          <w:rFonts w:ascii="Tahoma" w:hAnsi="Tahoma" w:cs="Tahoma"/>
        </w:rPr>
      </w:pPr>
      <w:r w:rsidRPr="00F83E4B">
        <w:rPr>
          <w:rFonts w:ascii="Tahoma" w:hAnsi="Tahoma" w:cs="Tahoma"/>
        </w:rPr>
        <w:t>4) дивиденды по размещенным обыкновенным акциям АО «</w:t>
      </w:r>
      <w:proofErr w:type="spellStart"/>
      <w:r w:rsidRPr="00F83E4B">
        <w:rPr>
          <w:rFonts w:ascii="Tahoma" w:hAnsi="Tahoma" w:cs="Tahoma"/>
        </w:rPr>
        <w:t>Автотранс</w:t>
      </w:r>
      <w:proofErr w:type="spellEnd"/>
      <w:r w:rsidRPr="00F83E4B">
        <w:rPr>
          <w:rFonts w:ascii="Tahoma" w:hAnsi="Tahoma" w:cs="Tahoma"/>
        </w:rPr>
        <w:t>» за 2019 г. не начислять и не выплачивать.</w:t>
      </w:r>
    </w:p>
    <w:p w:rsidR="00A148DC" w:rsidRPr="0007196D" w:rsidRDefault="00A148DC" w:rsidP="00F83E4B">
      <w:pPr>
        <w:ind w:firstLine="567"/>
        <w:rPr>
          <w:rFonts w:ascii="Tahoma" w:hAnsi="Tahoma" w:cs="Tahoma"/>
        </w:rPr>
      </w:pPr>
      <w:r w:rsidRPr="0007196D">
        <w:rPr>
          <w:rFonts w:ascii="Tahoma" w:hAnsi="Tahoma" w:cs="Tahoma"/>
        </w:rPr>
        <w:t>РЕШЕНИЕ ПРИНЯТО.</w:t>
      </w:r>
    </w:p>
    <w:p w:rsidR="009165E0" w:rsidRPr="009165E0" w:rsidRDefault="00174547" w:rsidP="00F83E4B">
      <w:pPr>
        <w:spacing w:line="240" w:lineRule="auto"/>
        <w:ind w:left="567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 w:rsidR="00466C6F" w:rsidRPr="00A419F6">
        <w:rPr>
          <w:rFonts w:ascii="Tahoma" w:hAnsi="Tahoma" w:cs="Tahoma"/>
          <w:spacing w:val="20"/>
        </w:rPr>
        <w:t>4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C24EAE" w:rsidRPr="00202679">
        <w:rPr>
          <w:rFonts w:ascii="Tahoma" w:hAnsi="Tahoma"/>
        </w:rPr>
        <w:t>Избрание членов совета директоров общества.</w:t>
      </w:r>
    </w:p>
    <w:tbl>
      <w:tblPr>
        <w:tblW w:w="10425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180"/>
        <w:gridCol w:w="1245"/>
      </w:tblGrid>
      <w:tr w:rsidR="00437C41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C41" w:rsidRPr="00A419F6" w:rsidRDefault="00437C41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C41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>807 945</w:t>
            </w:r>
          </w:p>
        </w:tc>
      </w:tr>
      <w:tr w:rsidR="00283750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283750" w:rsidP="009165E0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9165E0">
              <w:rPr>
                <w:rFonts w:ascii="Tahoma" w:hAnsi="Tahoma"/>
              </w:rPr>
              <w:t>4</w:t>
            </w:r>
            <w:r w:rsidRPr="00A419F6">
              <w:rPr>
                <w:rFonts w:ascii="Tahoma" w:hAnsi="Tahoma"/>
              </w:rPr>
              <w:t xml:space="preserve"> Положения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AB1928" w:rsidP="00770B62">
            <w:pPr>
              <w:keepNext/>
              <w:spacing w:after="0" w:line="240" w:lineRule="auto"/>
              <w:ind w:left="-108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807 945</w:t>
            </w:r>
          </w:p>
        </w:tc>
      </w:tr>
      <w:tr w:rsidR="00283750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A45DB" w:rsidRDefault="00AB1928" w:rsidP="0007196D">
            <w:pPr>
              <w:keepNext/>
              <w:spacing w:after="0" w:line="240" w:lineRule="auto"/>
              <w:ind w:left="-108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792 </w:t>
            </w:r>
            <w:r w:rsidR="0007196D">
              <w:rPr>
                <w:rFonts w:ascii="Tahoma" w:hAnsi="Tahoma"/>
              </w:rPr>
              <w:t>240</w:t>
            </w:r>
          </w:p>
        </w:tc>
      </w:tr>
      <w:tr w:rsidR="00283750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283750" w:rsidP="00F51213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КВОРУМ по данному вопросу</w:t>
            </w:r>
            <w:r w:rsidR="00771C63">
              <w:rPr>
                <w:rFonts w:ascii="Tahoma" w:hAnsi="Tahoma"/>
              </w:rPr>
              <w:t xml:space="preserve"> повестки дня</w:t>
            </w:r>
            <w:r w:rsidRPr="00A419F6">
              <w:rPr>
                <w:rFonts w:ascii="Tahoma" w:hAnsi="Tahoma"/>
              </w:rPr>
              <w:t xml:space="preserve"> </w:t>
            </w:r>
            <w:r w:rsidRPr="000738CA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0738CA" w:rsidRDefault="0007196D" w:rsidP="00C24EAE">
            <w:pPr>
              <w:keepNext/>
              <w:spacing w:after="0" w:line="240" w:lineRule="auto"/>
              <w:ind w:left="-108"/>
              <w:jc w:val="right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>98.</w:t>
            </w:r>
            <w:r>
              <w:rPr>
                <w:rFonts w:ascii="Tahoma" w:hAnsi="Tahoma"/>
                <w:b/>
              </w:rPr>
              <w:t>0</w:t>
            </w:r>
            <w:r w:rsidR="00C24EAE">
              <w:rPr>
                <w:rFonts w:ascii="Tahoma" w:hAnsi="Tahoma"/>
                <w:b/>
              </w:rPr>
              <w:t>6</w:t>
            </w:r>
            <w:r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283750" w:rsidRPr="00A419F6" w:rsidRDefault="00437C41" w:rsidP="00770B62">
      <w:pPr>
        <w:spacing w:after="0" w:line="240" w:lineRule="auto"/>
        <w:ind w:left="567"/>
        <w:jc w:val="center"/>
        <w:rPr>
          <w:rFonts w:ascii="Tahoma" w:hAnsi="Tahoma"/>
        </w:rPr>
      </w:pPr>
      <w:r w:rsidRPr="00A419F6">
        <w:rPr>
          <w:rFonts w:ascii="Tahoma" w:hAnsi="Tahoma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91"/>
        <w:gridCol w:w="4765"/>
        <w:gridCol w:w="4765"/>
      </w:tblGrid>
      <w:tr w:rsidR="00283750" w:rsidRPr="00A419F6" w:rsidTr="00283750">
        <w:trPr>
          <w:cantSplit/>
        </w:trPr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 xml:space="preserve">№ </w:t>
            </w:r>
            <w:proofErr w:type="gramStart"/>
            <w:r w:rsidRPr="00A419F6">
              <w:rPr>
                <w:rFonts w:ascii="Tahoma" w:hAnsi="Tahoma"/>
              </w:rPr>
              <w:t>п</w:t>
            </w:r>
            <w:proofErr w:type="gramEnd"/>
            <w:r w:rsidRPr="00A419F6">
              <w:rPr>
                <w:rFonts w:ascii="Tahoma" w:hAnsi="Tahoma"/>
              </w:rPr>
              <w:t>/п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Ф.И.О. кандидата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750" w:rsidRPr="00A419F6" w:rsidRDefault="00283750" w:rsidP="001F641F">
            <w:pPr>
              <w:keepNext/>
              <w:spacing w:after="0" w:line="240" w:lineRule="auto"/>
              <w:jc w:val="center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Число голосов, отданных за каждый из вариантов голосования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283750" w:rsidRPr="00A419F6" w:rsidRDefault="00283750" w:rsidP="001F641F">
            <w:pPr>
              <w:keepNext/>
              <w:spacing w:after="0" w:line="240" w:lineRule="auto"/>
              <w:jc w:val="center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"ЗА", распределение голосов по кандидатам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0738CA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0738CA" w:rsidRPr="00A419F6">
              <w:rPr>
                <w:rFonts w:ascii="Tahoma" w:hAnsi="Tahoma" w:cs="Tahoma"/>
              </w:rPr>
              <w:t xml:space="preserve">Протопопова Елена Сергеевна 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C24EAE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222 655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C24EAE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C24EAE" w:rsidRPr="00A419F6">
              <w:rPr>
                <w:rFonts w:ascii="Tahoma" w:hAnsi="Tahoma" w:cs="Tahoma"/>
              </w:rPr>
              <w:t xml:space="preserve">Лобастов Николай Кузьмич 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C24EAE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207 525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C24EAE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proofErr w:type="spellStart"/>
            <w:r w:rsidR="00C24EAE" w:rsidRPr="00A419F6">
              <w:rPr>
                <w:rFonts w:ascii="Tahoma" w:hAnsi="Tahoma" w:cs="Tahoma"/>
              </w:rPr>
              <w:t>Домрачева</w:t>
            </w:r>
            <w:proofErr w:type="spellEnd"/>
            <w:r w:rsidR="00C24EAE" w:rsidRPr="00A419F6">
              <w:rPr>
                <w:rFonts w:ascii="Tahoma" w:hAnsi="Tahoma" w:cs="Tahoma"/>
              </w:rPr>
              <w:t xml:space="preserve"> Екатерина Олеговна 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5F3091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154 650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C24EAE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C24EAE" w:rsidRPr="00A419F6">
              <w:rPr>
                <w:rFonts w:ascii="Tahoma" w:hAnsi="Tahoma" w:cs="Tahoma"/>
              </w:rPr>
              <w:t xml:space="preserve">Бурцев Виктор Васильевич 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07196D" w:rsidP="005F3091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5F3091">
              <w:rPr>
                <w:rFonts w:ascii="Tahoma" w:hAnsi="Tahoma"/>
                <w:b/>
              </w:rPr>
              <w:t>05</w:t>
            </w:r>
            <w:r>
              <w:rPr>
                <w:rFonts w:ascii="Tahoma" w:hAnsi="Tahoma"/>
                <w:b/>
              </w:rPr>
              <w:t xml:space="preserve"> 6</w:t>
            </w:r>
            <w:r w:rsidR="005F3091">
              <w:rPr>
                <w:rFonts w:ascii="Tahoma" w:hAnsi="Tahoma"/>
                <w:b/>
              </w:rPr>
              <w:t>60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C24EAE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C24EAE" w:rsidRPr="00A419F6">
              <w:rPr>
                <w:rFonts w:ascii="Tahoma" w:hAnsi="Tahoma" w:cs="Tahoma"/>
              </w:rPr>
              <w:t>Харченко Феликс Васильевич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C24EAE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101 750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"ПРОТИВ"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713166" w:rsidP="00C24EAE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"ВОЗДЕРЖАЛСЯ"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C24EAE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0</w:t>
            </w:r>
            <w:r w:rsidR="00713166" w:rsidRPr="00A419F6">
              <w:rPr>
                <w:rFonts w:ascii="Tahoma" w:hAnsi="Tahoma" w:cs="Tahoma"/>
              </w:rPr>
              <w:t xml:space="preserve">  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jc w:val="center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/>
              </w:rPr>
              <w:t>недействительными</w:t>
            </w:r>
            <w:proofErr w:type="gramEnd"/>
            <w:r w:rsidRPr="00A419F6">
              <w:rPr>
                <w:rFonts w:ascii="Tahoma" w:hAnsi="Tahoma"/>
              </w:rPr>
              <w:t xml:space="preserve"> или по иным основаниям, предусмотренным Положением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771C63" w:rsidP="00770B62">
            <w:pPr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"Недействительные"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713166" w:rsidP="00C24EAE">
            <w:pPr>
              <w:spacing w:after="0" w:line="240" w:lineRule="auto"/>
              <w:jc w:val="right"/>
              <w:rPr>
                <w:rFonts w:ascii="Tahoma" w:hAnsi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"По иным основаниям"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C24EAE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0</w:t>
            </w:r>
            <w:r w:rsidR="00713166" w:rsidRPr="00A419F6">
              <w:rPr>
                <w:rFonts w:ascii="Tahoma" w:hAnsi="Tahoma" w:cs="Tahoma"/>
              </w:rPr>
              <w:t xml:space="preserve">  </w:t>
            </w:r>
          </w:p>
        </w:tc>
      </w:tr>
      <w:tr w:rsidR="00283750" w:rsidRPr="001F641F" w:rsidTr="00283750">
        <w:tblPrEx>
          <w:tblLook w:val="000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1F641F" w:rsidRDefault="00283750" w:rsidP="00770B62">
            <w:pPr>
              <w:keepNext/>
              <w:spacing w:after="0" w:line="240" w:lineRule="auto"/>
              <w:rPr>
                <w:rFonts w:ascii="Tahoma" w:hAnsi="Tahoma"/>
                <w:b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4765" w:type="dxa"/>
            <w:shd w:val="clear" w:color="auto" w:fill="auto"/>
          </w:tcPr>
          <w:p w:rsidR="00283750" w:rsidRPr="001F641F" w:rsidRDefault="0007196D" w:rsidP="00770B62">
            <w:pPr>
              <w:keepNext/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792 240</w:t>
            </w:r>
          </w:p>
        </w:tc>
      </w:tr>
    </w:tbl>
    <w:p w:rsidR="004B064D" w:rsidRDefault="004B064D" w:rsidP="00770B62">
      <w:pPr>
        <w:spacing w:after="0" w:line="240" w:lineRule="auto"/>
        <w:ind w:left="426"/>
        <w:rPr>
          <w:rFonts w:ascii="Tahoma" w:hAnsi="Tahoma"/>
        </w:rPr>
      </w:pPr>
    </w:p>
    <w:p w:rsidR="00466C6F" w:rsidRPr="00A419F6" w:rsidRDefault="00437C41" w:rsidP="00770B62">
      <w:pPr>
        <w:spacing w:after="0" w:line="240" w:lineRule="auto"/>
        <w:ind w:left="426"/>
        <w:rPr>
          <w:rFonts w:ascii="Tahoma" w:hAnsi="Tahoma" w:cs="Tahoma"/>
        </w:rPr>
      </w:pPr>
      <w:r w:rsidRPr="00A419F6">
        <w:rPr>
          <w:rFonts w:ascii="Tahoma" w:hAnsi="Tahoma"/>
        </w:rPr>
        <w:t>РЕШЕНИЕ:</w:t>
      </w:r>
      <w:r w:rsidRPr="00A419F6">
        <w:rPr>
          <w:rFonts w:ascii="Tahoma" w:hAnsi="Tahoma" w:cs="Tahoma"/>
        </w:rPr>
        <w:t xml:space="preserve"> </w:t>
      </w:r>
      <w:r w:rsidR="007B1A4E">
        <w:rPr>
          <w:rFonts w:ascii="Tahoma" w:hAnsi="Tahoma" w:cs="Tahoma"/>
        </w:rPr>
        <w:t>Избрать совет директоров</w:t>
      </w:r>
      <w:r w:rsidR="00E348CD">
        <w:rPr>
          <w:rFonts w:ascii="Tahoma" w:hAnsi="Tahoma" w:cs="Tahoma"/>
        </w:rPr>
        <w:t xml:space="preserve"> общества</w:t>
      </w:r>
      <w:r w:rsidR="007B1A4E">
        <w:rPr>
          <w:rFonts w:ascii="Tahoma" w:hAnsi="Tahoma" w:cs="Tahoma"/>
        </w:rPr>
        <w:t xml:space="preserve"> в следующем составе:</w:t>
      </w:r>
    </w:p>
    <w:p w:rsidR="00C24EAE" w:rsidRPr="00202679" w:rsidRDefault="00C24EAE" w:rsidP="00C24EAE">
      <w:pPr>
        <w:spacing w:after="0"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 xml:space="preserve">1. </w:t>
      </w:r>
      <w:proofErr w:type="spellStart"/>
      <w:r w:rsidRPr="00202679">
        <w:rPr>
          <w:rFonts w:ascii="Tahoma" w:hAnsi="Tahoma"/>
        </w:rPr>
        <w:t>Протопопова</w:t>
      </w:r>
      <w:proofErr w:type="spellEnd"/>
      <w:r w:rsidRPr="00202679">
        <w:rPr>
          <w:rFonts w:ascii="Tahoma" w:hAnsi="Tahoma"/>
        </w:rPr>
        <w:t xml:space="preserve"> Елена Сергеевна</w:t>
      </w:r>
    </w:p>
    <w:p w:rsidR="00C24EAE" w:rsidRPr="00202679" w:rsidRDefault="00C24EAE" w:rsidP="00C24EAE">
      <w:pPr>
        <w:spacing w:after="0"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2. Лобастов Николай Кузьмич</w:t>
      </w:r>
    </w:p>
    <w:p w:rsidR="00C24EAE" w:rsidRPr="00202679" w:rsidRDefault="00C24EAE" w:rsidP="00C24EAE">
      <w:pPr>
        <w:spacing w:after="0"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 xml:space="preserve">3. </w:t>
      </w:r>
      <w:proofErr w:type="spellStart"/>
      <w:r w:rsidRPr="00202679">
        <w:rPr>
          <w:rFonts w:ascii="Tahoma" w:hAnsi="Tahoma"/>
        </w:rPr>
        <w:t>Домрачева</w:t>
      </w:r>
      <w:proofErr w:type="spellEnd"/>
      <w:r w:rsidRPr="00202679">
        <w:rPr>
          <w:rFonts w:ascii="Tahoma" w:hAnsi="Tahoma"/>
        </w:rPr>
        <w:t xml:space="preserve"> Екатерина Олеговна</w:t>
      </w:r>
    </w:p>
    <w:p w:rsidR="00C24EAE" w:rsidRPr="00202679" w:rsidRDefault="00C24EAE" w:rsidP="00C24EAE">
      <w:pPr>
        <w:spacing w:after="0"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4. Бурцев Виктор Васильевич</w:t>
      </w:r>
    </w:p>
    <w:p w:rsidR="00C24EAE" w:rsidRPr="00202679" w:rsidRDefault="00C24EAE" w:rsidP="00C24EAE">
      <w:pPr>
        <w:spacing w:after="0" w:line="240" w:lineRule="auto"/>
        <w:ind w:left="567"/>
        <w:contextualSpacing/>
        <w:jc w:val="both"/>
        <w:rPr>
          <w:rFonts w:ascii="Tahoma" w:hAnsi="Tahoma"/>
        </w:rPr>
      </w:pPr>
      <w:r w:rsidRPr="00202679">
        <w:rPr>
          <w:rFonts w:ascii="Tahoma" w:hAnsi="Tahoma"/>
        </w:rPr>
        <w:t>5. Харченко Феликс Васильевич</w:t>
      </w:r>
    </w:p>
    <w:p w:rsidR="00437C41" w:rsidRPr="00A419F6" w:rsidRDefault="00437C41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BB4A41" w:rsidRDefault="00BB4A41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4B064D" w:rsidRDefault="004B064D" w:rsidP="00C24EAE">
      <w:pPr>
        <w:spacing w:line="240" w:lineRule="auto"/>
        <w:ind w:left="567"/>
        <w:contextualSpacing/>
        <w:jc w:val="both"/>
        <w:rPr>
          <w:rFonts w:ascii="Tahoma" w:hAnsi="Tahoma" w:cs="Tahoma"/>
          <w:spacing w:val="20"/>
        </w:rPr>
      </w:pPr>
    </w:p>
    <w:p w:rsidR="004B064D" w:rsidRDefault="004B064D" w:rsidP="00C24EAE">
      <w:pPr>
        <w:spacing w:line="240" w:lineRule="auto"/>
        <w:ind w:left="567"/>
        <w:contextualSpacing/>
        <w:jc w:val="both"/>
        <w:rPr>
          <w:rFonts w:ascii="Tahoma" w:hAnsi="Tahoma" w:cs="Tahoma"/>
          <w:spacing w:val="20"/>
        </w:rPr>
      </w:pPr>
    </w:p>
    <w:p w:rsidR="004B064D" w:rsidRDefault="004B064D" w:rsidP="00C24EAE">
      <w:pPr>
        <w:spacing w:line="240" w:lineRule="auto"/>
        <w:ind w:left="567"/>
        <w:contextualSpacing/>
        <w:jc w:val="both"/>
        <w:rPr>
          <w:rFonts w:ascii="Tahoma" w:hAnsi="Tahoma" w:cs="Tahoma"/>
          <w:spacing w:val="20"/>
        </w:rPr>
      </w:pPr>
    </w:p>
    <w:p w:rsidR="004B064D" w:rsidRDefault="004B064D" w:rsidP="00C24EAE">
      <w:pPr>
        <w:spacing w:line="240" w:lineRule="auto"/>
        <w:ind w:left="567"/>
        <w:contextualSpacing/>
        <w:jc w:val="both"/>
        <w:rPr>
          <w:rFonts w:ascii="Tahoma" w:hAnsi="Tahoma" w:cs="Tahoma"/>
          <w:spacing w:val="20"/>
        </w:rPr>
      </w:pPr>
    </w:p>
    <w:p w:rsidR="004B064D" w:rsidRDefault="004B064D" w:rsidP="00C24EAE">
      <w:pPr>
        <w:spacing w:line="240" w:lineRule="auto"/>
        <w:ind w:left="567"/>
        <w:contextualSpacing/>
        <w:jc w:val="both"/>
        <w:rPr>
          <w:rFonts w:ascii="Tahoma" w:hAnsi="Tahoma" w:cs="Tahoma"/>
          <w:spacing w:val="20"/>
        </w:rPr>
      </w:pPr>
    </w:p>
    <w:p w:rsidR="004B064D" w:rsidRDefault="004B064D" w:rsidP="00C24EAE">
      <w:pPr>
        <w:spacing w:line="240" w:lineRule="auto"/>
        <w:ind w:left="567"/>
        <w:contextualSpacing/>
        <w:jc w:val="both"/>
        <w:rPr>
          <w:rFonts w:ascii="Tahoma" w:hAnsi="Tahoma" w:cs="Tahoma"/>
          <w:spacing w:val="20"/>
        </w:rPr>
      </w:pPr>
    </w:p>
    <w:p w:rsidR="004B064D" w:rsidRDefault="004B064D" w:rsidP="00C24EAE">
      <w:pPr>
        <w:spacing w:line="240" w:lineRule="auto"/>
        <w:ind w:left="567"/>
        <w:contextualSpacing/>
        <w:jc w:val="both"/>
        <w:rPr>
          <w:rFonts w:ascii="Tahoma" w:hAnsi="Tahoma" w:cs="Tahoma"/>
          <w:spacing w:val="20"/>
        </w:rPr>
      </w:pPr>
    </w:p>
    <w:p w:rsidR="00C24EAE" w:rsidRPr="00202679" w:rsidRDefault="00C24EAE" w:rsidP="00C24EAE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A419F6">
        <w:rPr>
          <w:rFonts w:ascii="Tahoma" w:hAnsi="Tahoma" w:cs="Tahoma"/>
          <w:spacing w:val="20"/>
        </w:rPr>
        <w:lastRenderedPageBreak/>
        <w:t xml:space="preserve">Кворум и итоги голосования по вопросу № </w:t>
      </w:r>
      <w:r>
        <w:rPr>
          <w:rFonts w:ascii="Tahoma" w:hAnsi="Tahoma" w:cs="Tahoma"/>
          <w:spacing w:val="20"/>
        </w:rPr>
        <w:t>5</w:t>
      </w:r>
      <w:r w:rsidRPr="00A419F6">
        <w:rPr>
          <w:rFonts w:ascii="Tahoma" w:hAnsi="Tahoma" w:cs="Tahoma"/>
          <w:spacing w:val="20"/>
        </w:rPr>
        <w:t xml:space="preserve"> повестки дня:</w:t>
      </w:r>
      <w:r>
        <w:rPr>
          <w:rFonts w:ascii="Tahoma" w:hAnsi="Tahoma" w:cs="Tahoma"/>
          <w:spacing w:val="20"/>
        </w:rPr>
        <w:t xml:space="preserve"> </w:t>
      </w:r>
      <w:r w:rsidRPr="00202679">
        <w:rPr>
          <w:rFonts w:ascii="Tahoma" w:hAnsi="Tahoma"/>
        </w:rPr>
        <w:t>Избрание генерального директора общества.</w:t>
      </w:r>
    </w:p>
    <w:tbl>
      <w:tblPr>
        <w:tblW w:w="10458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072"/>
        <w:gridCol w:w="1386"/>
      </w:tblGrid>
      <w:tr w:rsidR="00C24EAE" w:rsidRPr="00A419F6" w:rsidTr="00B977F3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4EAE" w:rsidRPr="00A419F6" w:rsidRDefault="00C24EAE" w:rsidP="00B977F3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4EAE" w:rsidRPr="00A419F6" w:rsidRDefault="00C24EAE" w:rsidP="00B977F3">
            <w:pPr>
              <w:keepNext/>
              <w:spacing w:after="0" w:line="240" w:lineRule="auto"/>
              <w:jc w:val="right"/>
              <w:rPr>
                <w:rFonts w:ascii="Tahoma" w:hAnsi="Tahoma"/>
                <w:szCs w:val="24"/>
                <w:highlight w:val="yellow"/>
              </w:rPr>
            </w:pPr>
            <w:r>
              <w:rPr>
                <w:rFonts w:ascii="Tahoma" w:hAnsi="Tahoma" w:cs="Tahoma"/>
              </w:rPr>
              <w:t>161 589</w:t>
            </w:r>
            <w:r w:rsidRPr="00A419F6">
              <w:rPr>
                <w:rFonts w:ascii="Tahoma" w:hAnsi="Tahoma"/>
              </w:rPr>
              <w:t xml:space="preserve"> </w:t>
            </w:r>
          </w:p>
        </w:tc>
      </w:tr>
      <w:tr w:rsidR="00C24EAE" w:rsidRPr="00A419F6" w:rsidTr="00B977F3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4EAE" w:rsidRPr="00A419F6" w:rsidRDefault="00C24EAE" w:rsidP="00B977F3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ahoma" w:hAnsi="Tahoma"/>
              </w:rPr>
              <w:t>4</w:t>
            </w:r>
            <w:r w:rsidRPr="00A419F6">
              <w:rPr>
                <w:rFonts w:ascii="Tahoma" w:hAnsi="Tahoma"/>
              </w:rPr>
              <w:t xml:space="preserve"> Положения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4EAE" w:rsidRPr="00A419F6" w:rsidRDefault="00C24EAE" w:rsidP="00B977F3">
            <w:pPr>
              <w:keepNext/>
              <w:spacing w:after="0" w:line="240" w:lineRule="auto"/>
              <w:ind w:left="-110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C24EAE" w:rsidRPr="00A419F6" w:rsidTr="00B977F3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4EAE" w:rsidRPr="00A419F6" w:rsidRDefault="00C24EAE" w:rsidP="00B977F3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4EAE" w:rsidRPr="00D85C88" w:rsidRDefault="00C24EAE" w:rsidP="00B977F3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158 448</w:t>
            </w:r>
          </w:p>
        </w:tc>
      </w:tr>
      <w:tr w:rsidR="00C24EAE" w:rsidRPr="001F641F" w:rsidTr="00B977F3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4EAE" w:rsidRPr="00A419F6" w:rsidRDefault="00C24EAE" w:rsidP="00B977F3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>
              <w:rPr>
                <w:rFonts w:ascii="Tahoma" w:hAnsi="Tahoma" w:cs="Tahoma"/>
              </w:rPr>
              <w:t xml:space="preserve">повестки дня </w:t>
            </w:r>
            <w:r w:rsidRPr="001F641F">
              <w:rPr>
                <w:rFonts w:ascii="Tahoma" w:hAnsi="Tahoma" w:cs="Tahoma"/>
                <w:b/>
              </w:rPr>
              <w:t>имелся</w:t>
            </w:r>
            <w:r w:rsidRPr="00A419F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4EAE" w:rsidRPr="001F641F" w:rsidRDefault="00C24EAE" w:rsidP="00C24EAE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98.06</w:t>
            </w:r>
            <w:r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C24EAE" w:rsidRDefault="00C24EAE" w:rsidP="00C24EAE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89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76"/>
        <w:gridCol w:w="8"/>
        <w:gridCol w:w="3630"/>
        <w:gridCol w:w="3875"/>
      </w:tblGrid>
      <w:tr w:rsidR="00C24EAE" w:rsidRPr="00A419F6" w:rsidTr="00B977F3">
        <w:trPr>
          <w:cantSplit/>
          <w:trHeight w:hRule="exact" w:val="510"/>
        </w:trPr>
        <w:tc>
          <w:tcPr>
            <w:tcW w:w="2976" w:type="dxa"/>
          </w:tcPr>
          <w:p w:rsidR="00C24EAE" w:rsidRPr="00A419F6" w:rsidRDefault="00C24EAE" w:rsidP="00B977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C24EAE" w:rsidRPr="00A419F6" w:rsidRDefault="00C24EAE" w:rsidP="00B977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875" w:type="dxa"/>
          </w:tcPr>
          <w:p w:rsidR="00C24EAE" w:rsidRPr="00A419F6" w:rsidRDefault="00C24EAE" w:rsidP="00B977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C24EAE" w:rsidRPr="001F641F" w:rsidTr="00B977F3">
        <w:trPr>
          <w:cantSplit/>
          <w:trHeight w:hRule="exact" w:val="227"/>
        </w:trPr>
        <w:tc>
          <w:tcPr>
            <w:tcW w:w="2976" w:type="dxa"/>
          </w:tcPr>
          <w:p w:rsidR="00C24EAE" w:rsidRPr="001F641F" w:rsidRDefault="00C24EAE" w:rsidP="00B977F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C24EAE" w:rsidRPr="001F641F" w:rsidRDefault="00C24EAE" w:rsidP="00B977F3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>
              <w:rPr>
                <w:rFonts w:ascii="Tahoma" w:hAnsi="Tahoma"/>
                <w:b/>
              </w:rPr>
              <w:t>448</w:t>
            </w:r>
          </w:p>
        </w:tc>
        <w:tc>
          <w:tcPr>
            <w:tcW w:w="3875" w:type="dxa"/>
          </w:tcPr>
          <w:p w:rsidR="00C24EAE" w:rsidRPr="00C24EAE" w:rsidRDefault="00C24EAE" w:rsidP="00B977F3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</w:t>
            </w:r>
          </w:p>
        </w:tc>
      </w:tr>
      <w:tr w:rsidR="00C24EAE" w:rsidRPr="00A419F6" w:rsidTr="00B977F3">
        <w:trPr>
          <w:cantSplit/>
          <w:trHeight w:hRule="exact" w:val="227"/>
        </w:trPr>
        <w:tc>
          <w:tcPr>
            <w:tcW w:w="2976" w:type="dxa"/>
          </w:tcPr>
          <w:p w:rsidR="00C24EAE" w:rsidRPr="00A419F6" w:rsidRDefault="00C24EAE" w:rsidP="00B977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C24EAE" w:rsidRPr="00A419F6" w:rsidRDefault="00C24EAE" w:rsidP="00B977F3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875" w:type="dxa"/>
          </w:tcPr>
          <w:p w:rsidR="00C24EAE" w:rsidRPr="00A419F6" w:rsidRDefault="00C24EAE" w:rsidP="00B977F3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C24EAE" w:rsidRPr="00A419F6" w:rsidTr="00B977F3">
        <w:trPr>
          <w:cantSplit/>
          <w:trHeight w:hRule="exact" w:val="227"/>
        </w:trPr>
        <w:tc>
          <w:tcPr>
            <w:tcW w:w="2976" w:type="dxa"/>
          </w:tcPr>
          <w:p w:rsidR="00C24EAE" w:rsidRPr="00A419F6" w:rsidRDefault="00C24EAE" w:rsidP="00B977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C24EAE" w:rsidRPr="00A419F6" w:rsidRDefault="00C24EAE" w:rsidP="00B977F3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875" w:type="dxa"/>
          </w:tcPr>
          <w:p w:rsidR="00C24EAE" w:rsidRPr="00A419F6" w:rsidRDefault="00C24EAE" w:rsidP="00B977F3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C24EAE" w:rsidRPr="00A419F6" w:rsidTr="00B977F3">
        <w:trPr>
          <w:cantSplit/>
          <w:trHeight w:hRule="exact" w:val="510"/>
        </w:trPr>
        <w:tc>
          <w:tcPr>
            <w:tcW w:w="10489" w:type="dxa"/>
            <w:gridSpan w:val="4"/>
          </w:tcPr>
          <w:p w:rsidR="00C24EAE" w:rsidRPr="00A419F6" w:rsidRDefault="00C24EAE" w:rsidP="00B977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C24EAE" w:rsidRPr="00A419F6" w:rsidTr="00B977F3">
        <w:trPr>
          <w:cantSplit/>
          <w:trHeight w:hRule="exact" w:val="227"/>
        </w:trPr>
        <w:tc>
          <w:tcPr>
            <w:tcW w:w="2984" w:type="dxa"/>
            <w:gridSpan w:val="2"/>
          </w:tcPr>
          <w:p w:rsidR="00C24EAE" w:rsidRPr="00A419F6" w:rsidRDefault="00C24EAE" w:rsidP="00B977F3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C24EAE" w:rsidRPr="00A419F6" w:rsidRDefault="00C24EAE" w:rsidP="00B977F3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875" w:type="dxa"/>
          </w:tcPr>
          <w:p w:rsidR="00C24EAE" w:rsidRPr="00A419F6" w:rsidRDefault="00C24EAE" w:rsidP="00B977F3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C24EAE" w:rsidRPr="00A419F6" w:rsidTr="00B977F3">
        <w:trPr>
          <w:cantSplit/>
          <w:trHeight w:hRule="exact" w:val="227"/>
        </w:trPr>
        <w:tc>
          <w:tcPr>
            <w:tcW w:w="2984" w:type="dxa"/>
            <w:gridSpan w:val="2"/>
          </w:tcPr>
          <w:p w:rsidR="00C24EAE" w:rsidRPr="00A419F6" w:rsidRDefault="00C24EAE" w:rsidP="00B977F3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C24EAE" w:rsidRPr="00A419F6" w:rsidRDefault="00C24EAE" w:rsidP="00B977F3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875" w:type="dxa"/>
          </w:tcPr>
          <w:p w:rsidR="00C24EAE" w:rsidRPr="00A419F6" w:rsidRDefault="00C24EAE" w:rsidP="00B977F3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C24EAE" w:rsidRPr="001F641F" w:rsidTr="00B977F3">
        <w:trPr>
          <w:cantSplit/>
          <w:trHeight w:hRule="exact" w:val="227"/>
        </w:trPr>
        <w:tc>
          <w:tcPr>
            <w:tcW w:w="2984" w:type="dxa"/>
            <w:gridSpan w:val="2"/>
          </w:tcPr>
          <w:p w:rsidR="00C24EAE" w:rsidRPr="001F641F" w:rsidRDefault="00C24EAE" w:rsidP="00B977F3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C24EAE" w:rsidRPr="001F641F" w:rsidRDefault="00C24EAE" w:rsidP="00B977F3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>
              <w:rPr>
                <w:rFonts w:ascii="Tahoma" w:hAnsi="Tahoma"/>
                <w:b/>
              </w:rPr>
              <w:t>448</w:t>
            </w:r>
          </w:p>
        </w:tc>
        <w:tc>
          <w:tcPr>
            <w:tcW w:w="3875" w:type="dxa"/>
          </w:tcPr>
          <w:p w:rsidR="00C24EAE" w:rsidRPr="001F641F" w:rsidRDefault="00C24EAE" w:rsidP="00B977F3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C24EAE">
              <w:rPr>
                <w:rFonts w:ascii="Tahoma" w:hAnsi="Tahoma" w:cs="Tahoma"/>
                <w:b/>
                <w:bCs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C24EAE" w:rsidRPr="00A419F6" w:rsidRDefault="00C24EAE" w:rsidP="00C24EAE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p w:rsidR="00C24EAE" w:rsidRPr="00202679" w:rsidRDefault="00C24EAE" w:rsidP="00C24EAE">
      <w:pPr>
        <w:ind w:left="567"/>
        <w:jc w:val="both"/>
        <w:rPr>
          <w:rFonts w:ascii="Tahoma" w:hAnsi="Tahoma"/>
        </w:rPr>
      </w:pPr>
      <w:r w:rsidRPr="00A419F6">
        <w:rPr>
          <w:rFonts w:ascii="Tahoma" w:hAnsi="Tahoma" w:cs="Tahoma"/>
        </w:rPr>
        <w:t xml:space="preserve">РЕШЕНИЕ: </w:t>
      </w:r>
      <w:r w:rsidRPr="00202679">
        <w:rPr>
          <w:rFonts w:ascii="Tahoma" w:hAnsi="Tahoma"/>
        </w:rPr>
        <w:t>Избрать генеральным директором общества на неопределенный срок (бессрочно) Лобастова Николая Кузьмича</w:t>
      </w:r>
    </w:p>
    <w:p w:rsidR="00C24EAE" w:rsidRPr="00A419F6" w:rsidRDefault="00C24EAE" w:rsidP="00C24EAE">
      <w:pPr>
        <w:spacing w:after="0" w:line="240" w:lineRule="auto"/>
        <w:ind w:left="426" w:firstLine="141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DF6EA5" w:rsidRDefault="00DF6EA5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6A1965" w:rsidRPr="00A419F6" w:rsidRDefault="006A1965" w:rsidP="00C24EAE">
      <w:pPr>
        <w:spacing w:line="240" w:lineRule="auto"/>
        <w:ind w:left="426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 w:rsidR="00DF6EA5">
        <w:rPr>
          <w:rFonts w:ascii="Tahoma" w:hAnsi="Tahoma" w:cs="Tahoma"/>
          <w:spacing w:val="20"/>
        </w:rPr>
        <w:t>6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C24EAE" w:rsidRPr="00202679">
        <w:rPr>
          <w:rFonts w:ascii="Tahoma" w:hAnsi="Tahoma"/>
        </w:rPr>
        <w:t>Избрание членов ревизионной комиссии общества.</w:t>
      </w:r>
    </w:p>
    <w:tbl>
      <w:tblPr>
        <w:tblW w:w="1042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12"/>
        <w:gridCol w:w="2617"/>
      </w:tblGrid>
      <w:tr w:rsidR="006A1965" w:rsidRPr="00A419F6" w:rsidTr="00C827FF">
        <w:trPr>
          <w:trHeight w:val="572"/>
        </w:trPr>
        <w:tc>
          <w:tcPr>
            <w:tcW w:w="7812" w:type="dxa"/>
          </w:tcPr>
          <w:p w:rsidR="006A1965" w:rsidRPr="00A419F6" w:rsidRDefault="006A1965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17" w:type="dxa"/>
          </w:tcPr>
          <w:p w:rsidR="006A1965" w:rsidRPr="00A419F6" w:rsidRDefault="000738CA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</w:t>
            </w:r>
            <w:r w:rsidR="001F641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589</w:t>
            </w:r>
          </w:p>
        </w:tc>
      </w:tr>
      <w:tr w:rsidR="006A1965" w:rsidRPr="00A419F6" w:rsidTr="00C827FF">
        <w:trPr>
          <w:trHeight w:val="906"/>
        </w:trPr>
        <w:tc>
          <w:tcPr>
            <w:tcW w:w="7812" w:type="dxa"/>
          </w:tcPr>
          <w:p w:rsidR="006A1965" w:rsidRPr="00A419F6" w:rsidRDefault="006A1965" w:rsidP="00DF6EA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DF6EA5"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617" w:type="dxa"/>
          </w:tcPr>
          <w:p w:rsidR="006A1965" w:rsidRPr="00A419F6" w:rsidRDefault="007F2DA1" w:rsidP="003F5AA8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5 643</w:t>
            </w:r>
          </w:p>
        </w:tc>
      </w:tr>
      <w:tr w:rsidR="006A1965" w:rsidRPr="00A419F6" w:rsidTr="00C827FF">
        <w:tc>
          <w:tcPr>
            <w:tcW w:w="7812" w:type="dxa"/>
          </w:tcPr>
          <w:p w:rsidR="006A1965" w:rsidRPr="00A419F6" w:rsidRDefault="006A1965" w:rsidP="00A8376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которыми обладали лица, </w:t>
            </w:r>
            <w:r w:rsidR="00A8376F">
              <w:rPr>
                <w:rFonts w:ascii="Tahoma" w:hAnsi="Tahoma"/>
              </w:rPr>
              <w:t xml:space="preserve">принявшие </w:t>
            </w:r>
            <w:r w:rsidRPr="00A419F6">
              <w:rPr>
                <w:rFonts w:ascii="Tahoma" w:hAnsi="Tahoma" w:cs="Tahoma"/>
              </w:rPr>
              <w:t>участи</w:t>
            </w:r>
            <w:r w:rsidR="00A8376F">
              <w:rPr>
                <w:rFonts w:ascii="Tahoma" w:hAnsi="Tahoma" w:cs="Tahoma"/>
              </w:rPr>
              <w:t>е</w:t>
            </w:r>
            <w:r w:rsidRPr="00A419F6">
              <w:rPr>
                <w:rFonts w:ascii="Tahoma" w:hAnsi="Tahoma" w:cs="Tahoma"/>
              </w:rPr>
              <w:t xml:space="preserve"> в общем собрании, по данному вопросу повестки дня общего собрания</w:t>
            </w:r>
          </w:p>
        </w:tc>
        <w:tc>
          <w:tcPr>
            <w:tcW w:w="2617" w:type="dxa"/>
          </w:tcPr>
          <w:p w:rsidR="006A1965" w:rsidRPr="00D85C88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2 502</w:t>
            </w:r>
          </w:p>
        </w:tc>
      </w:tr>
      <w:tr w:rsidR="006A1965" w:rsidRPr="00A419F6" w:rsidTr="00C827FF">
        <w:tc>
          <w:tcPr>
            <w:tcW w:w="7812" w:type="dxa"/>
          </w:tcPr>
          <w:p w:rsidR="006A1965" w:rsidRPr="00A419F6" w:rsidRDefault="006A1965" w:rsidP="00C827F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="00C827FF" w:rsidRPr="001F641F">
              <w:rPr>
                <w:rFonts w:ascii="Tahoma" w:hAnsi="Tahoma" w:cs="Tahoma"/>
                <w:b/>
              </w:rPr>
              <w:t>отсутствовал</w:t>
            </w:r>
          </w:p>
        </w:tc>
        <w:tc>
          <w:tcPr>
            <w:tcW w:w="2617" w:type="dxa"/>
          </w:tcPr>
          <w:p w:rsidR="006A1965" w:rsidRPr="001F641F" w:rsidRDefault="006A1965" w:rsidP="00C24EAE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A419F6">
              <w:rPr>
                <w:rFonts w:ascii="Tahoma" w:hAnsi="Tahoma"/>
              </w:rPr>
              <w:tab/>
            </w:r>
            <w:r w:rsidR="00B76D9A" w:rsidRPr="001F641F">
              <w:rPr>
                <w:rFonts w:ascii="Tahoma" w:hAnsi="Tahoma"/>
                <w:b/>
              </w:rPr>
              <w:t xml:space="preserve">    </w:t>
            </w:r>
            <w:r w:rsidR="00AB1928" w:rsidRPr="001F641F">
              <w:rPr>
                <w:rFonts w:ascii="Tahoma" w:hAnsi="Tahoma"/>
                <w:b/>
              </w:rPr>
              <w:t>44</w:t>
            </w:r>
            <w:r w:rsidR="00C827FF" w:rsidRPr="001F641F">
              <w:rPr>
                <w:rFonts w:ascii="Tahoma" w:hAnsi="Tahoma"/>
                <w:b/>
              </w:rPr>
              <w:t>.</w:t>
            </w:r>
            <w:r w:rsidR="007F2DA1">
              <w:rPr>
                <w:rFonts w:ascii="Tahoma" w:hAnsi="Tahoma"/>
                <w:b/>
              </w:rPr>
              <w:t>3</w:t>
            </w:r>
            <w:r w:rsidR="00C24EAE">
              <w:rPr>
                <w:rFonts w:ascii="Tahoma" w:hAnsi="Tahoma"/>
                <w:b/>
              </w:rPr>
              <w:t>4</w:t>
            </w:r>
            <w:r w:rsidR="00B76D9A"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4F6526" w:rsidRPr="006B02D0" w:rsidRDefault="004F6526" w:rsidP="004F6526">
      <w:pPr>
        <w:ind w:left="567"/>
        <w:jc w:val="both"/>
        <w:rPr>
          <w:rFonts w:ascii="Tahoma" w:hAnsi="Tahoma"/>
        </w:rPr>
      </w:pPr>
      <w:r w:rsidRPr="006B02D0">
        <w:rPr>
          <w:rFonts w:ascii="Tahoma" w:hAnsi="Tahoma"/>
        </w:rPr>
        <w:t xml:space="preserve">Результаты голосования по вопросу </w:t>
      </w:r>
      <w:r>
        <w:rPr>
          <w:rFonts w:ascii="Tahoma" w:hAnsi="Tahoma"/>
        </w:rPr>
        <w:t xml:space="preserve">№ </w:t>
      </w:r>
      <w:r w:rsidR="00DF6EA5">
        <w:rPr>
          <w:rFonts w:ascii="Tahoma" w:hAnsi="Tahoma"/>
        </w:rPr>
        <w:t>6</w:t>
      </w:r>
      <w:r>
        <w:rPr>
          <w:rFonts w:ascii="Tahoma" w:hAnsi="Tahoma"/>
        </w:rPr>
        <w:t xml:space="preserve"> </w:t>
      </w:r>
      <w:r w:rsidRPr="006B02D0">
        <w:rPr>
          <w:rFonts w:ascii="Tahoma" w:hAnsi="Tahoma"/>
        </w:rPr>
        <w:t>не подсчитывались ввиду отсутствия кворума.</w:t>
      </w:r>
    </w:p>
    <w:p w:rsidR="00027375" w:rsidRPr="00A419F6" w:rsidRDefault="00BB4A41" w:rsidP="00C24EAE">
      <w:pPr>
        <w:spacing w:line="240" w:lineRule="auto"/>
        <w:ind w:left="567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 w:rsidR="00DF6EA5">
        <w:rPr>
          <w:rFonts w:ascii="Tahoma" w:hAnsi="Tahoma" w:cs="Tahoma"/>
          <w:spacing w:val="20"/>
        </w:rPr>
        <w:t>7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245510">
        <w:rPr>
          <w:rFonts w:ascii="Tahoma" w:hAnsi="Tahoma" w:cs="Tahoma"/>
          <w:spacing w:val="20"/>
        </w:rPr>
        <w:t xml:space="preserve"> </w:t>
      </w:r>
      <w:r w:rsidR="00C24EAE" w:rsidRPr="00202679">
        <w:rPr>
          <w:rFonts w:ascii="Tahoma" w:hAnsi="Tahoma"/>
        </w:rPr>
        <w:t>Избрание лица, осуществляющего функции счетной комиссии общества.</w:t>
      </w:r>
    </w:p>
    <w:tbl>
      <w:tblPr>
        <w:tblW w:w="10458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072"/>
        <w:gridCol w:w="1386"/>
      </w:tblGrid>
      <w:tr w:rsidR="00AF6C5D" w:rsidRPr="00A419F6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5D" w:rsidRPr="00A419F6" w:rsidRDefault="00AF6C5D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5D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  <w:szCs w:val="24"/>
                <w:highlight w:val="yellow"/>
              </w:rPr>
            </w:pPr>
            <w:r>
              <w:rPr>
                <w:rFonts w:ascii="Tahoma" w:hAnsi="Tahoma" w:cs="Tahoma"/>
              </w:rPr>
              <w:t>161 589</w:t>
            </w:r>
            <w:r w:rsidR="00AF6C5D" w:rsidRPr="00A419F6">
              <w:rPr>
                <w:rFonts w:ascii="Tahoma" w:hAnsi="Tahoma"/>
              </w:rPr>
              <w:t xml:space="preserve"> </w:t>
            </w:r>
          </w:p>
        </w:tc>
      </w:tr>
      <w:tr w:rsidR="0018755E" w:rsidRPr="00A419F6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55E" w:rsidRPr="00A419F6" w:rsidRDefault="0018755E" w:rsidP="00DF6EA5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DF6EA5">
              <w:rPr>
                <w:rFonts w:ascii="Tahoma" w:hAnsi="Tahoma"/>
              </w:rPr>
              <w:t>4</w:t>
            </w:r>
            <w:r w:rsidRPr="00A419F6">
              <w:rPr>
                <w:rFonts w:ascii="Tahoma" w:hAnsi="Tahoma"/>
              </w:rPr>
              <w:t xml:space="preserve"> Положения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55E" w:rsidRPr="00A419F6" w:rsidRDefault="00AB1928" w:rsidP="00770B62">
            <w:pPr>
              <w:keepNext/>
              <w:spacing w:after="0" w:line="240" w:lineRule="auto"/>
              <w:ind w:left="-110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6119AE" w:rsidRPr="00A419F6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A419F6" w:rsidRDefault="006119AE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D85C88" w:rsidRDefault="00AB1928" w:rsidP="007F2DA1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</w:t>
            </w:r>
            <w:r w:rsidR="007F2DA1">
              <w:rPr>
                <w:rFonts w:ascii="Tahoma" w:hAnsi="Tahoma"/>
              </w:rPr>
              <w:t>48</w:t>
            </w:r>
          </w:p>
        </w:tc>
      </w:tr>
      <w:tr w:rsidR="006119AE" w:rsidRPr="001F641F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A419F6" w:rsidRDefault="006119AE" w:rsidP="00B76D9A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1F641F">
              <w:rPr>
                <w:rFonts w:ascii="Tahoma" w:hAnsi="Tahoma" w:cs="Tahoma"/>
                <w:b/>
              </w:rPr>
              <w:t>имелся</w:t>
            </w:r>
            <w:r w:rsidRPr="00A419F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1F641F" w:rsidRDefault="001F641F" w:rsidP="00C24EAE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98.0</w:t>
            </w:r>
            <w:r w:rsidR="00C24EAE">
              <w:rPr>
                <w:rFonts w:ascii="Tahoma" w:hAnsi="Tahoma"/>
                <w:b/>
              </w:rPr>
              <w:t>6</w:t>
            </w:r>
            <w:r w:rsidR="00B76D9A"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AF6C5D" w:rsidRDefault="00AF6C5D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89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76"/>
        <w:gridCol w:w="8"/>
        <w:gridCol w:w="3630"/>
        <w:gridCol w:w="3875"/>
      </w:tblGrid>
      <w:tr w:rsidR="004F6526" w:rsidRPr="00A419F6" w:rsidTr="004F6526">
        <w:trPr>
          <w:cantSplit/>
          <w:trHeight w:hRule="exact" w:val="510"/>
        </w:trPr>
        <w:tc>
          <w:tcPr>
            <w:tcW w:w="2976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875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4F6526" w:rsidRPr="001F641F" w:rsidTr="004F6526">
        <w:trPr>
          <w:cantSplit/>
          <w:trHeight w:hRule="exact" w:val="227"/>
        </w:trPr>
        <w:tc>
          <w:tcPr>
            <w:tcW w:w="2976" w:type="dxa"/>
          </w:tcPr>
          <w:p w:rsidR="004F6526" w:rsidRPr="001F641F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4F6526" w:rsidRPr="001F641F" w:rsidRDefault="00AB1928" w:rsidP="007F2DA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7F2DA1">
              <w:rPr>
                <w:rFonts w:ascii="Tahoma" w:hAnsi="Tahoma"/>
                <w:b/>
              </w:rPr>
              <w:t>448</w:t>
            </w:r>
          </w:p>
        </w:tc>
        <w:tc>
          <w:tcPr>
            <w:tcW w:w="3875" w:type="dxa"/>
          </w:tcPr>
          <w:p w:rsidR="004F6526" w:rsidRPr="001F641F" w:rsidRDefault="004F6526" w:rsidP="00C24EAE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 xml:space="preserve">100  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76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875" w:type="dxa"/>
          </w:tcPr>
          <w:p w:rsidR="004F6526" w:rsidRPr="00A419F6" w:rsidRDefault="00C24EAE" w:rsidP="006523B2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4F652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76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875" w:type="dxa"/>
          </w:tcPr>
          <w:p w:rsidR="004F6526" w:rsidRPr="00A419F6" w:rsidRDefault="00C24EAE" w:rsidP="006523B2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4F652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4F6526" w:rsidRPr="00A419F6" w:rsidTr="004F6526">
        <w:trPr>
          <w:cantSplit/>
          <w:trHeight w:hRule="exact" w:val="510"/>
        </w:trPr>
        <w:tc>
          <w:tcPr>
            <w:tcW w:w="10489" w:type="dxa"/>
            <w:gridSpan w:val="4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84" w:type="dxa"/>
            <w:gridSpan w:val="2"/>
          </w:tcPr>
          <w:p w:rsidR="004F6526" w:rsidRPr="00A419F6" w:rsidRDefault="00771C63" w:rsidP="006523B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875" w:type="dxa"/>
          </w:tcPr>
          <w:p w:rsidR="004F6526" w:rsidRPr="00A419F6" w:rsidRDefault="00C24EAE" w:rsidP="006523B2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4F652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84" w:type="dxa"/>
            <w:gridSpan w:val="2"/>
          </w:tcPr>
          <w:p w:rsidR="004F6526" w:rsidRPr="00A419F6" w:rsidRDefault="00771C63" w:rsidP="006523B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875" w:type="dxa"/>
          </w:tcPr>
          <w:p w:rsidR="004F6526" w:rsidRPr="00A419F6" w:rsidRDefault="00C24EAE" w:rsidP="006523B2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4F6526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4F6526" w:rsidRPr="001F641F" w:rsidTr="004F6526">
        <w:trPr>
          <w:cantSplit/>
          <w:trHeight w:hRule="exact" w:val="227"/>
        </w:trPr>
        <w:tc>
          <w:tcPr>
            <w:tcW w:w="2984" w:type="dxa"/>
            <w:gridSpan w:val="2"/>
          </w:tcPr>
          <w:p w:rsidR="004F6526" w:rsidRPr="001F641F" w:rsidRDefault="004F6526" w:rsidP="006523B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4F6526" w:rsidRPr="001F641F" w:rsidRDefault="00AB1928" w:rsidP="007F2DA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7F2DA1">
              <w:rPr>
                <w:rFonts w:ascii="Tahoma" w:hAnsi="Tahoma"/>
                <w:b/>
              </w:rPr>
              <w:t>448</w:t>
            </w:r>
          </w:p>
        </w:tc>
        <w:tc>
          <w:tcPr>
            <w:tcW w:w="3875" w:type="dxa"/>
          </w:tcPr>
          <w:p w:rsidR="004F6526" w:rsidRPr="001F641F" w:rsidRDefault="00C24EAE" w:rsidP="006523B2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</w:t>
            </w:r>
            <w:r w:rsidR="004F6526"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C24EAE" w:rsidRPr="00202679" w:rsidRDefault="000F4E35" w:rsidP="00C24EAE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A419F6">
        <w:rPr>
          <w:rFonts w:ascii="Tahoma" w:hAnsi="Tahoma" w:cs="Tahoma"/>
        </w:rPr>
        <w:t xml:space="preserve">РЕШЕНИЕ: </w:t>
      </w:r>
      <w:r w:rsidR="00C24EAE" w:rsidRPr="00202679">
        <w:rPr>
          <w:rFonts w:ascii="Tahoma" w:hAnsi="Tahoma"/>
        </w:rPr>
        <w:t>Избрать лицо, осуществляющее функции счетной комиссии общества:</w:t>
      </w:r>
    </w:p>
    <w:p w:rsidR="00C24EAE" w:rsidRPr="00202679" w:rsidRDefault="00C24EAE" w:rsidP="00C24EAE">
      <w:pPr>
        <w:spacing w:line="240" w:lineRule="auto"/>
        <w:ind w:left="567"/>
        <w:contextualSpacing/>
        <w:jc w:val="both"/>
        <w:rPr>
          <w:rFonts w:ascii="Tahoma" w:hAnsi="Tahoma"/>
        </w:rPr>
      </w:pPr>
      <w:proofErr w:type="spellStart"/>
      <w:r w:rsidRPr="00202679">
        <w:rPr>
          <w:rFonts w:ascii="Tahoma" w:hAnsi="Tahoma"/>
        </w:rPr>
        <w:t>Цехместрук</w:t>
      </w:r>
      <w:proofErr w:type="spellEnd"/>
      <w:r w:rsidRPr="00202679">
        <w:rPr>
          <w:rFonts w:ascii="Tahoma" w:hAnsi="Tahoma"/>
        </w:rPr>
        <w:t xml:space="preserve"> Татьяна Ивановна</w:t>
      </w:r>
    </w:p>
    <w:p w:rsidR="000F4E35" w:rsidRDefault="000F4E35" w:rsidP="00C24EAE">
      <w:pPr>
        <w:spacing w:after="0" w:line="240" w:lineRule="auto"/>
        <w:ind w:left="426"/>
        <w:contextualSpacing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4B064D" w:rsidRPr="00202679" w:rsidRDefault="00645434" w:rsidP="004B064D">
      <w:pPr>
        <w:spacing w:line="240" w:lineRule="auto"/>
        <w:ind w:left="567"/>
        <w:contextualSpacing/>
        <w:jc w:val="both"/>
        <w:rPr>
          <w:rFonts w:ascii="Tahoma" w:hAnsi="Tahoma"/>
        </w:rPr>
      </w:pPr>
      <w:r w:rsidRPr="00A419F6">
        <w:rPr>
          <w:rFonts w:ascii="Tahoma" w:hAnsi="Tahoma" w:cs="Tahoma"/>
          <w:spacing w:val="20"/>
        </w:rPr>
        <w:lastRenderedPageBreak/>
        <w:t xml:space="preserve">Кворум и итоги голосования по вопросу № </w:t>
      </w:r>
      <w:r w:rsidR="00DF6EA5">
        <w:rPr>
          <w:rFonts w:ascii="Tahoma" w:hAnsi="Tahoma" w:cs="Tahoma"/>
          <w:spacing w:val="20"/>
        </w:rPr>
        <w:t>8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4B064D" w:rsidRPr="00202679">
        <w:rPr>
          <w:rFonts w:ascii="Tahoma" w:hAnsi="Tahoma"/>
        </w:rPr>
        <w:t>Утверждение аудитора общества.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645434" w:rsidRPr="00A419F6" w:rsidTr="00645434">
        <w:trPr>
          <w:trHeight w:val="572"/>
        </w:trPr>
        <w:tc>
          <w:tcPr>
            <w:tcW w:w="8400" w:type="dxa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645434" w:rsidRPr="00A419F6" w:rsidRDefault="00AB1928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645434" w:rsidRPr="00A419F6" w:rsidTr="00645434">
        <w:trPr>
          <w:trHeight w:val="906"/>
        </w:trPr>
        <w:tc>
          <w:tcPr>
            <w:tcW w:w="8400" w:type="dxa"/>
          </w:tcPr>
          <w:p w:rsidR="00645434" w:rsidRPr="00A419F6" w:rsidRDefault="00645434" w:rsidP="00DF6EA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DF6EA5"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645434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3D0259" w:rsidRPr="00A419F6" w:rsidTr="00645434">
        <w:tc>
          <w:tcPr>
            <w:tcW w:w="8400" w:type="dxa"/>
          </w:tcPr>
          <w:p w:rsidR="003D0259" w:rsidRPr="00A419F6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3D0259" w:rsidRPr="00D85C88" w:rsidRDefault="00AB1928" w:rsidP="007F2DA1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</w:t>
            </w:r>
            <w:r w:rsidR="007F2DA1">
              <w:rPr>
                <w:rFonts w:ascii="Tahoma" w:hAnsi="Tahoma"/>
              </w:rPr>
              <w:t>48</w:t>
            </w:r>
          </w:p>
        </w:tc>
      </w:tr>
      <w:tr w:rsidR="003D0259" w:rsidRPr="00A419F6" w:rsidTr="00645434">
        <w:tc>
          <w:tcPr>
            <w:tcW w:w="8400" w:type="dxa"/>
          </w:tcPr>
          <w:p w:rsidR="003D0259" w:rsidRPr="00A419F6" w:rsidRDefault="003D0259" w:rsidP="00B76D9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1F641F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3D0259" w:rsidRPr="001F641F" w:rsidRDefault="001F641F" w:rsidP="004B064D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98.</w:t>
            </w:r>
            <w:r w:rsidR="007F2DA1">
              <w:rPr>
                <w:rFonts w:ascii="Tahoma" w:hAnsi="Tahoma"/>
                <w:b/>
              </w:rPr>
              <w:t>0</w:t>
            </w:r>
            <w:r w:rsidR="004B064D">
              <w:rPr>
                <w:rFonts w:ascii="Tahoma" w:hAnsi="Tahoma"/>
                <w:b/>
              </w:rPr>
              <w:t>6</w:t>
            </w:r>
            <w:r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645434" w:rsidRPr="00A419F6" w:rsidRDefault="00645434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42"/>
        <w:gridCol w:w="8"/>
        <w:gridCol w:w="3630"/>
        <w:gridCol w:w="3733"/>
      </w:tblGrid>
      <w:tr w:rsidR="00645434" w:rsidRPr="00A419F6" w:rsidTr="00117939">
        <w:trPr>
          <w:cantSplit/>
          <w:trHeight w:hRule="exact" w:val="510"/>
        </w:trPr>
        <w:tc>
          <w:tcPr>
            <w:tcW w:w="3042" w:type="dxa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3D0259" w:rsidRPr="001F641F" w:rsidTr="00117939">
        <w:trPr>
          <w:cantSplit/>
          <w:trHeight w:hRule="exact" w:val="227"/>
        </w:trPr>
        <w:tc>
          <w:tcPr>
            <w:tcW w:w="3042" w:type="dxa"/>
          </w:tcPr>
          <w:p w:rsidR="003D0259" w:rsidRPr="001F641F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3D0259" w:rsidRPr="001F641F" w:rsidRDefault="00AB1928" w:rsidP="007F2DA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7F2DA1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3D0259" w:rsidRPr="001F641F" w:rsidRDefault="004B064D" w:rsidP="00F545C7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</w:t>
            </w:r>
            <w:r w:rsidR="003D0259"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3D0259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3D0259" w:rsidRPr="00A419F6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4B064D" w:rsidP="00F545C7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3D0259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3D0259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3D0259" w:rsidRPr="00A419F6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4B064D" w:rsidP="00F545C7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3D0259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645434" w:rsidRPr="00A419F6" w:rsidTr="00645434">
        <w:trPr>
          <w:cantSplit/>
          <w:trHeight w:hRule="exact" w:val="510"/>
        </w:trPr>
        <w:tc>
          <w:tcPr>
            <w:tcW w:w="10413" w:type="dxa"/>
            <w:gridSpan w:val="4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3D0259" w:rsidRPr="00A419F6" w:rsidTr="00645434">
        <w:trPr>
          <w:cantSplit/>
          <w:trHeight w:hRule="exact" w:val="227"/>
        </w:trPr>
        <w:tc>
          <w:tcPr>
            <w:tcW w:w="3050" w:type="dxa"/>
            <w:gridSpan w:val="2"/>
          </w:tcPr>
          <w:p w:rsidR="003D0259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3D0259" w:rsidP="004B064D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 </w:t>
            </w:r>
          </w:p>
        </w:tc>
      </w:tr>
      <w:tr w:rsidR="003D0259" w:rsidRPr="00A419F6" w:rsidTr="00645434">
        <w:trPr>
          <w:cantSplit/>
          <w:trHeight w:hRule="exact" w:val="227"/>
        </w:trPr>
        <w:tc>
          <w:tcPr>
            <w:tcW w:w="3050" w:type="dxa"/>
            <w:gridSpan w:val="2"/>
          </w:tcPr>
          <w:p w:rsidR="003D0259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4B064D" w:rsidP="00F545C7">
            <w:pPr>
              <w:keepNext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  <w:r w:rsidR="003D0259" w:rsidRPr="00A419F6">
              <w:rPr>
                <w:rFonts w:ascii="Tahoma" w:hAnsi="Tahoma" w:cs="Tahoma"/>
              </w:rPr>
              <w:t xml:space="preserve"> </w:t>
            </w:r>
          </w:p>
        </w:tc>
      </w:tr>
      <w:tr w:rsidR="003D0259" w:rsidRPr="001F641F" w:rsidTr="00645434">
        <w:trPr>
          <w:cantSplit/>
          <w:trHeight w:hRule="exact" w:val="227"/>
        </w:trPr>
        <w:tc>
          <w:tcPr>
            <w:tcW w:w="3050" w:type="dxa"/>
            <w:gridSpan w:val="2"/>
          </w:tcPr>
          <w:p w:rsidR="003D0259" w:rsidRPr="001F641F" w:rsidRDefault="003D0259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3D0259" w:rsidRPr="001F641F" w:rsidRDefault="00AB1928" w:rsidP="007F2DA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</w:t>
            </w:r>
            <w:r w:rsidR="007F2DA1">
              <w:rPr>
                <w:rFonts w:ascii="Tahoma" w:hAnsi="Tahoma"/>
                <w:b/>
              </w:rPr>
              <w:t>48</w:t>
            </w:r>
          </w:p>
        </w:tc>
        <w:tc>
          <w:tcPr>
            <w:tcW w:w="3733" w:type="dxa"/>
          </w:tcPr>
          <w:p w:rsidR="003D0259" w:rsidRPr="001F641F" w:rsidRDefault="004B064D" w:rsidP="00F545C7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</w:t>
            </w:r>
            <w:r w:rsidR="003D0259"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4B064D" w:rsidRPr="00202679" w:rsidRDefault="00D40E0F" w:rsidP="004B064D">
      <w:pPr>
        <w:ind w:left="567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РЕШЕНИЕ: </w:t>
      </w:r>
      <w:r w:rsidR="004B064D" w:rsidRPr="00202679">
        <w:rPr>
          <w:rFonts w:ascii="Tahoma" w:hAnsi="Tahoma"/>
        </w:rPr>
        <w:t>Утвердить аудитором общества Общество с ограниченной ответственностью «ФИРМА АУДИТ» (ОГРН 1024301312496, ИНН 4348008849)</w:t>
      </w:r>
    </w:p>
    <w:p w:rsidR="00645434" w:rsidRDefault="00645434" w:rsidP="004B064D">
      <w:pPr>
        <w:ind w:left="426" w:firstLine="141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AE1210" w:rsidRPr="00A419F6" w:rsidRDefault="00AE1210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Дата составления Отчета об итогах голосования на </w:t>
      </w:r>
      <w:r w:rsidR="0034058B">
        <w:rPr>
          <w:rFonts w:ascii="Tahoma" w:hAnsi="Tahoma" w:cs="Tahoma"/>
        </w:rPr>
        <w:t xml:space="preserve">годовом </w:t>
      </w:r>
      <w:r>
        <w:rPr>
          <w:rFonts w:ascii="Tahoma" w:hAnsi="Tahoma" w:cs="Tahoma"/>
        </w:rPr>
        <w:t xml:space="preserve">общем собрании акционеров </w:t>
      </w:r>
      <w:r w:rsidR="00E348CD">
        <w:rPr>
          <w:rFonts w:ascii="Tahoma" w:hAnsi="Tahoma" w:cs="Tahoma"/>
        </w:rPr>
        <w:t>А</w:t>
      </w:r>
      <w:r>
        <w:rPr>
          <w:rFonts w:ascii="Tahoma" w:hAnsi="Tahoma" w:cs="Tahoma"/>
        </w:rPr>
        <w:t>кционерного общества «</w:t>
      </w:r>
      <w:proofErr w:type="spellStart"/>
      <w:r>
        <w:rPr>
          <w:rFonts w:ascii="Tahoma" w:hAnsi="Tahoma" w:cs="Tahoma"/>
        </w:rPr>
        <w:t>Автотранс</w:t>
      </w:r>
      <w:proofErr w:type="spellEnd"/>
      <w:r>
        <w:rPr>
          <w:rFonts w:ascii="Tahoma" w:hAnsi="Tahoma" w:cs="Tahoma"/>
        </w:rPr>
        <w:t>»</w:t>
      </w:r>
      <w:r w:rsidR="00B76D9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4B064D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 апреля 20</w:t>
      </w:r>
      <w:r w:rsidR="004B064D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года. </w:t>
      </w:r>
    </w:p>
    <w:p w:rsidR="00FC0E48" w:rsidRDefault="00FC0E48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645434" w:rsidRDefault="0065741D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Председательствующий на общем </w:t>
      </w:r>
      <w:r w:rsidR="007810D5" w:rsidRPr="00A419F6">
        <w:rPr>
          <w:rFonts w:ascii="Tahoma" w:hAnsi="Tahoma" w:cs="Tahoma"/>
        </w:rPr>
        <w:t>собрани</w:t>
      </w:r>
      <w:r>
        <w:rPr>
          <w:rFonts w:ascii="Tahoma" w:hAnsi="Tahoma" w:cs="Tahoma"/>
        </w:rPr>
        <w:t>и</w:t>
      </w:r>
      <w:r w:rsidR="007810D5" w:rsidRPr="00A419F6">
        <w:rPr>
          <w:rFonts w:ascii="Tahoma" w:hAnsi="Tahoma" w:cs="Tahoma"/>
        </w:rPr>
        <w:t xml:space="preserve">       </w:t>
      </w:r>
      <w:r w:rsidR="00B76D9A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="00621540">
        <w:rPr>
          <w:rFonts w:ascii="Tahoma" w:hAnsi="Tahoma" w:cs="Tahoma"/>
        </w:rPr>
        <w:tab/>
      </w:r>
      <w:r w:rsidR="007810D5" w:rsidRPr="00A419F6">
        <w:rPr>
          <w:rFonts w:ascii="Tahoma" w:hAnsi="Tahoma" w:cs="Tahoma"/>
        </w:rPr>
        <w:t>Е.С.</w:t>
      </w:r>
      <w:r w:rsidR="005E065B">
        <w:rPr>
          <w:rFonts w:ascii="Tahoma" w:hAnsi="Tahoma" w:cs="Tahoma"/>
        </w:rPr>
        <w:t xml:space="preserve"> </w:t>
      </w:r>
      <w:proofErr w:type="spellStart"/>
      <w:r w:rsidR="007810D5" w:rsidRPr="00A419F6">
        <w:rPr>
          <w:rFonts w:ascii="Tahoma" w:hAnsi="Tahoma" w:cs="Tahoma"/>
        </w:rPr>
        <w:t>Протопопова</w:t>
      </w:r>
      <w:proofErr w:type="spellEnd"/>
    </w:p>
    <w:p w:rsidR="0065741D" w:rsidRPr="00A419F6" w:rsidRDefault="0065741D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3854CD" w:rsidRPr="00A419F6" w:rsidRDefault="007810D5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 xml:space="preserve">Секретарь </w:t>
      </w:r>
      <w:r w:rsidR="0065741D">
        <w:rPr>
          <w:rFonts w:ascii="Tahoma" w:hAnsi="Tahoma" w:cs="Tahoma"/>
        </w:rPr>
        <w:t xml:space="preserve">общего </w:t>
      </w:r>
      <w:r w:rsidRPr="00A419F6">
        <w:rPr>
          <w:rFonts w:ascii="Tahoma" w:hAnsi="Tahoma" w:cs="Tahoma"/>
        </w:rPr>
        <w:t xml:space="preserve">собрания          </w:t>
      </w:r>
      <w:r w:rsidR="004A1D57">
        <w:rPr>
          <w:rFonts w:ascii="Tahoma" w:hAnsi="Tahoma" w:cs="Tahoma"/>
        </w:rPr>
        <w:t xml:space="preserve">  </w:t>
      </w:r>
      <w:r w:rsidR="00B76D9A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="0065741D">
        <w:rPr>
          <w:rFonts w:ascii="Tahoma" w:hAnsi="Tahoma" w:cs="Tahoma"/>
        </w:rPr>
        <w:tab/>
      </w:r>
      <w:r w:rsidR="00621540">
        <w:rPr>
          <w:rFonts w:ascii="Tahoma" w:hAnsi="Tahoma" w:cs="Tahoma"/>
        </w:rPr>
        <w:tab/>
      </w:r>
      <w:r w:rsidR="004B064D">
        <w:rPr>
          <w:rFonts w:ascii="Tahoma" w:hAnsi="Tahoma" w:cs="Tahoma"/>
        </w:rPr>
        <w:t xml:space="preserve">Е.О. </w:t>
      </w:r>
      <w:proofErr w:type="spellStart"/>
      <w:r w:rsidR="004B064D">
        <w:rPr>
          <w:rFonts w:ascii="Tahoma" w:hAnsi="Tahoma" w:cs="Tahoma"/>
        </w:rPr>
        <w:t>Домрачева</w:t>
      </w:r>
      <w:proofErr w:type="spellEnd"/>
    </w:p>
    <w:sectPr w:rsidR="003854CD" w:rsidRPr="00A419F6" w:rsidSect="00D16991">
      <w:footerReference w:type="default" r:id="rId7"/>
      <w:pgSz w:w="11906" w:h="16838" w:code="9"/>
      <w:pgMar w:top="709" w:right="567" w:bottom="709" w:left="567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4B" w:rsidRDefault="00F83E4B" w:rsidP="006E30C7">
      <w:pPr>
        <w:spacing w:after="0" w:line="240" w:lineRule="auto"/>
      </w:pPr>
      <w:r>
        <w:separator/>
      </w:r>
    </w:p>
  </w:endnote>
  <w:endnote w:type="continuationSeparator" w:id="1">
    <w:p w:rsidR="00F83E4B" w:rsidRDefault="00F83E4B" w:rsidP="006E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4B" w:rsidRDefault="0068425B">
    <w:pPr>
      <w:pStyle w:val="ac"/>
      <w:jc w:val="right"/>
    </w:pPr>
    <w:fldSimple w:instr=" PAGE   \* MERGEFORMAT ">
      <w:r w:rsidR="005F3091">
        <w:rPr>
          <w:noProof/>
        </w:rPr>
        <w:t>5</w:t>
      </w:r>
    </w:fldSimple>
  </w:p>
  <w:p w:rsidR="00F83E4B" w:rsidRDefault="00F83E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4B" w:rsidRDefault="00F83E4B" w:rsidP="006E30C7">
      <w:pPr>
        <w:spacing w:after="0" w:line="240" w:lineRule="auto"/>
      </w:pPr>
      <w:r>
        <w:separator/>
      </w:r>
    </w:p>
  </w:footnote>
  <w:footnote w:type="continuationSeparator" w:id="1">
    <w:p w:rsidR="00F83E4B" w:rsidRDefault="00F83E4B" w:rsidP="006E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87B"/>
    <w:multiLevelType w:val="hybridMultilevel"/>
    <w:tmpl w:val="D63A1B06"/>
    <w:lvl w:ilvl="0" w:tplc="78445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B3302"/>
    <w:multiLevelType w:val="hybridMultilevel"/>
    <w:tmpl w:val="FC68E4C4"/>
    <w:lvl w:ilvl="0" w:tplc="FFFFFFFF">
      <w:start w:val="6"/>
      <w:numFmt w:val="bullet"/>
      <w:lvlText w:val="-"/>
      <w:lvlJc w:val="left"/>
      <w:pPr>
        <w:tabs>
          <w:tab w:val="num" w:pos="902"/>
        </w:tabs>
        <w:ind w:left="340" w:firstLine="5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A6C26"/>
    <w:multiLevelType w:val="hybridMultilevel"/>
    <w:tmpl w:val="E0C0BF62"/>
    <w:lvl w:ilvl="0" w:tplc="CA245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42479A1"/>
    <w:multiLevelType w:val="hybridMultilevel"/>
    <w:tmpl w:val="D436C250"/>
    <w:lvl w:ilvl="0" w:tplc="FFFFFFFF">
      <w:start w:val="6"/>
      <w:numFmt w:val="bullet"/>
      <w:lvlText w:val="-"/>
      <w:lvlJc w:val="left"/>
      <w:pPr>
        <w:tabs>
          <w:tab w:val="num" w:pos="902"/>
        </w:tabs>
        <w:ind w:left="340" w:firstLine="5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1D2"/>
    <w:rsid w:val="00000AFC"/>
    <w:rsid w:val="00027375"/>
    <w:rsid w:val="000277AF"/>
    <w:rsid w:val="00037F83"/>
    <w:rsid w:val="000402FB"/>
    <w:rsid w:val="00044752"/>
    <w:rsid w:val="00064860"/>
    <w:rsid w:val="00067017"/>
    <w:rsid w:val="0007196D"/>
    <w:rsid w:val="000738CA"/>
    <w:rsid w:val="0007568A"/>
    <w:rsid w:val="0008740A"/>
    <w:rsid w:val="0009089F"/>
    <w:rsid w:val="00092751"/>
    <w:rsid w:val="00093F7A"/>
    <w:rsid w:val="00094FEA"/>
    <w:rsid w:val="00097889"/>
    <w:rsid w:val="000A5258"/>
    <w:rsid w:val="000B103B"/>
    <w:rsid w:val="000B6B87"/>
    <w:rsid w:val="000C13F5"/>
    <w:rsid w:val="000D54A4"/>
    <w:rsid w:val="000E3E6D"/>
    <w:rsid w:val="000F4E35"/>
    <w:rsid w:val="000F734E"/>
    <w:rsid w:val="001029E7"/>
    <w:rsid w:val="00103607"/>
    <w:rsid w:val="00104BBE"/>
    <w:rsid w:val="00111333"/>
    <w:rsid w:val="0011202E"/>
    <w:rsid w:val="00112F1A"/>
    <w:rsid w:val="00117939"/>
    <w:rsid w:val="00120127"/>
    <w:rsid w:val="001231C2"/>
    <w:rsid w:val="0013192F"/>
    <w:rsid w:val="00136ACB"/>
    <w:rsid w:val="00146AD5"/>
    <w:rsid w:val="00151BCC"/>
    <w:rsid w:val="001568C6"/>
    <w:rsid w:val="00161E10"/>
    <w:rsid w:val="00171502"/>
    <w:rsid w:val="00174547"/>
    <w:rsid w:val="0018755E"/>
    <w:rsid w:val="00187AE6"/>
    <w:rsid w:val="00191B1F"/>
    <w:rsid w:val="00196568"/>
    <w:rsid w:val="0019672D"/>
    <w:rsid w:val="001A6E0C"/>
    <w:rsid w:val="001A7AA6"/>
    <w:rsid w:val="001B189C"/>
    <w:rsid w:val="001C0320"/>
    <w:rsid w:val="001D0AD4"/>
    <w:rsid w:val="001D6965"/>
    <w:rsid w:val="001E107C"/>
    <w:rsid w:val="001F641F"/>
    <w:rsid w:val="001F6C41"/>
    <w:rsid w:val="0021644F"/>
    <w:rsid w:val="0022755D"/>
    <w:rsid w:val="00245510"/>
    <w:rsid w:val="00250CB4"/>
    <w:rsid w:val="00255F29"/>
    <w:rsid w:val="00256E98"/>
    <w:rsid w:val="002637C8"/>
    <w:rsid w:val="00263E9F"/>
    <w:rsid w:val="00271498"/>
    <w:rsid w:val="002743E1"/>
    <w:rsid w:val="00283750"/>
    <w:rsid w:val="002978B4"/>
    <w:rsid w:val="002B5F78"/>
    <w:rsid w:val="002C2911"/>
    <w:rsid w:val="002C6962"/>
    <w:rsid w:val="002D7FA6"/>
    <w:rsid w:val="002E3C82"/>
    <w:rsid w:val="002E5434"/>
    <w:rsid w:val="002E587B"/>
    <w:rsid w:val="002F2FC4"/>
    <w:rsid w:val="002F7335"/>
    <w:rsid w:val="00304C11"/>
    <w:rsid w:val="00321BF8"/>
    <w:rsid w:val="00326536"/>
    <w:rsid w:val="003272A1"/>
    <w:rsid w:val="00335F35"/>
    <w:rsid w:val="0034058B"/>
    <w:rsid w:val="003441ED"/>
    <w:rsid w:val="00345E1E"/>
    <w:rsid w:val="00346867"/>
    <w:rsid w:val="003545B8"/>
    <w:rsid w:val="00384E7B"/>
    <w:rsid w:val="003854CD"/>
    <w:rsid w:val="003A349B"/>
    <w:rsid w:val="003A3D24"/>
    <w:rsid w:val="003A3E45"/>
    <w:rsid w:val="003A6F41"/>
    <w:rsid w:val="003C0FC7"/>
    <w:rsid w:val="003D0259"/>
    <w:rsid w:val="003D3651"/>
    <w:rsid w:val="003F4F73"/>
    <w:rsid w:val="003F5AA8"/>
    <w:rsid w:val="00401F9F"/>
    <w:rsid w:val="004058FC"/>
    <w:rsid w:val="004066A1"/>
    <w:rsid w:val="00414E4E"/>
    <w:rsid w:val="00416F24"/>
    <w:rsid w:val="00437C41"/>
    <w:rsid w:val="004466A4"/>
    <w:rsid w:val="00454A3D"/>
    <w:rsid w:val="00460298"/>
    <w:rsid w:val="00466947"/>
    <w:rsid w:val="00466C6F"/>
    <w:rsid w:val="004671AE"/>
    <w:rsid w:val="00476522"/>
    <w:rsid w:val="00487CBD"/>
    <w:rsid w:val="00490038"/>
    <w:rsid w:val="004949C6"/>
    <w:rsid w:val="004A10A6"/>
    <w:rsid w:val="004A1D57"/>
    <w:rsid w:val="004A398B"/>
    <w:rsid w:val="004B064D"/>
    <w:rsid w:val="004B20BC"/>
    <w:rsid w:val="004D1C85"/>
    <w:rsid w:val="004D4360"/>
    <w:rsid w:val="004E2D8A"/>
    <w:rsid w:val="004F6526"/>
    <w:rsid w:val="00501DA1"/>
    <w:rsid w:val="00502F51"/>
    <w:rsid w:val="0051659C"/>
    <w:rsid w:val="00516BD7"/>
    <w:rsid w:val="00522F6B"/>
    <w:rsid w:val="00525B09"/>
    <w:rsid w:val="0052676B"/>
    <w:rsid w:val="00541938"/>
    <w:rsid w:val="005506E7"/>
    <w:rsid w:val="005548E4"/>
    <w:rsid w:val="00555CEE"/>
    <w:rsid w:val="005649EE"/>
    <w:rsid w:val="0057075C"/>
    <w:rsid w:val="00584397"/>
    <w:rsid w:val="0059204E"/>
    <w:rsid w:val="005C43F6"/>
    <w:rsid w:val="005C5D25"/>
    <w:rsid w:val="005C71CA"/>
    <w:rsid w:val="005E065B"/>
    <w:rsid w:val="005F0CF8"/>
    <w:rsid w:val="005F0FA2"/>
    <w:rsid w:val="005F3091"/>
    <w:rsid w:val="00600062"/>
    <w:rsid w:val="00606024"/>
    <w:rsid w:val="006119AE"/>
    <w:rsid w:val="00621540"/>
    <w:rsid w:val="00622824"/>
    <w:rsid w:val="0064052B"/>
    <w:rsid w:val="00641ABC"/>
    <w:rsid w:val="00642CE8"/>
    <w:rsid w:val="006439F8"/>
    <w:rsid w:val="00644777"/>
    <w:rsid w:val="00645434"/>
    <w:rsid w:val="00646D8C"/>
    <w:rsid w:val="00650B8B"/>
    <w:rsid w:val="006523B2"/>
    <w:rsid w:val="0065741D"/>
    <w:rsid w:val="00660456"/>
    <w:rsid w:val="00666DDC"/>
    <w:rsid w:val="00681373"/>
    <w:rsid w:val="0068401A"/>
    <w:rsid w:val="0068425B"/>
    <w:rsid w:val="00685257"/>
    <w:rsid w:val="006A1965"/>
    <w:rsid w:val="006A5F64"/>
    <w:rsid w:val="006B1196"/>
    <w:rsid w:val="006B7C83"/>
    <w:rsid w:val="006C1A8D"/>
    <w:rsid w:val="006C43CF"/>
    <w:rsid w:val="006E285E"/>
    <w:rsid w:val="006E30C7"/>
    <w:rsid w:val="006E6B08"/>
    <w:rsid w:val="006F2906"/>
    <w:rsid w:val="007004CF"/>
    <w:rsid w:val="00705964"/>
    <w:rsid w:val="00707874"/>
    <w:rsid w:val="0071089B"/>
    <w:rsid w:val="00712BDE"/>
    <w:rsid w:val="00713166"/>
    <w:rsid w:val="007317A3"/>
    <w:rsid w:val="00740005"/>
    <w:rsid w:val="007424A7"/>
    <w:rsid w:val="007634CC"/>
    <w:rsid w:val="00763FD9"/>
    <w:rsid w:val="00764C7A"/>
    <w:rsid w:val="00770B62"/>
    <w:rsid w:val="00771C63"/>
    <w:rsid w:val="00773FC6"/>
    <w:rsid w:val="007810D5"/>
    <w:rsid w:val="00783A2F"/>
    <w:rsid w:val="007924AE"/>
    <w:rsid w:val="00794943"/>
    <w:rsid w:val="007A0D88"/>
    <w:rsid w:val="007A1D59"/>
    <w:rsid w:val="007B019E"/>
    <w:rsid w:val="007B11C1"/>
    <w:rsid w:val="007B1A4E"/>
    <w:rsid w:val="007B42BC"/>
    <w:rsid w:val="007B7377"/>
    <w:rsid w:val="007B7ECF"/>
    <w:rsid w:val="007F0EA7"/>
    <w:rsid w:val="007F2DA1"/>
    <w:rsid w:val="00800C9D"/>
    <w:rsid w:val="00807725"/>
    <w:rsid w:val="008430C5"/>
    <w:rsid w:val="008440E7"/>
    <w:rsid w:val="00845B88"/>
    <w:rsid w:val="00853BF1"/>
    <w:rsid w:val="00875A0D"/>
    <w:rsid w:val="00882D7A"/>
    <w:rsid w:val="00894855"/>
    <w:rsid w:val="008B634E"/>
    <w:rsid w:val="008F2D89"/>
    <w:rsid w:val="008F5D8B"/>
    <w:rsid w:val="009013B2"/>
    <w:rsid w:val="00901B2D"/>
    <w:rsid w:val="009048D9"/>
    <w:rsid w:val="009058D0"/>
    <w:rsid w:val="009165E0"/>
    <w:rsid w:val="009175CF"/>
    <w:rsid w:val="009225BD"/>
    <w:rsid w:val="009333D6"/>
    <w:rsid w:val="009362DB"/>
    <w:rsid w:val="00952177"/>
    <w:rsid w:val="00955CEB"/>
    <w:rsid w:val="0095675F"/>
    <w:rsid w:val="00960057"/>
    <w:rsid w:val="00997A25"/>
    <w:rsid w:val="009A0821"/>
    <w:rsid w:val="009B07F1"/>
    <w:rsid w:val="009B5A36"/>
    <w:rsid w:val="009C5169"/>
    <w:rsid w:val="009C7A04"/>
    <w:rsid w:val="009D5E6A"/>
    <w:rsid w:val="009E5078"/>
    <w:rsid w:val="009E5716"/>
    <w:rsid w:val="009F2508"/>
    <w:rsid w:val="00A062E5"/>
    <w:rsid w:val="00A13972"/>
    <w:rsid w:val="00A148DC"/>
    <w:rsid w:val="00A1636B"/>
    <w:rsid w:val="00A2261A"/>
    <w:rsid w:val="00A272F4"/>
    <w:rsid w:val="00A32D46"/>
    <w:rsid w:val="00A40585"/>
    <w:rsid w:val="00A40F10"/>
    <w:rsid w:val="00A419F6"/>
    <w:rsid w:val="00A45759"/>
    <w:rsid w:val="00A538B0"/>
    <w:rsid w:val="00A53CFC"/>
    <w:rsid w:val="00A65181"/>
    <w:rsid w:val="00A77814"/>
    <w:rsid w:val="00A77AFA"/>
    <w:rsid w:val="00A83461"/>
    <w:rsid w:val="00A8376F"/>
    <w:rsid w:val="00A863A8"/>
    <w:rsid w:val="00A87264"/>
    <w:rsid w:val="00AA2A94"/>
    <w:rsid w:val="00AA45DB"/>
    <w:rsid w:val="00AA5897"/>
    <w:rsid w:val="00AA5E92"/>
    <w:rsid w:val="00AB1928"/>
    <w:rsid w:val="00AC1D2F"/>
    <w:rsid w:val="00AE1210"/>
    <w:rsid w:val="00AE5CA3"/>
    <w:rsid w:val="00AE6A0B"/>
    <w:rsid w:val="00AF6C5D"/>
    <w:rsid w:val="00B23066"/>
    <w:rsid w:val="00B2352C"/>
    <w:rsid w:val="00B3372B"/>
    <w:rsid w:val="00B55000"/>
    <w:rsid w:val="00B5536D"/>
    <w:rsid w:val="00B76D9A"/>
    <w:rsid w:val="00B77629"/>
    <w:rsid w:val="00B77FD4"/>
    <w:rsid w:val="00B878FD"/>
    <w:rsid w:val="00BB0A28"/>
    <w:rsid w:val="00BB4A41"/>
    <w:rsid w:val="00BB5344"/>
    <w:rsid w:val="00BB65B7"/>
    <w:rsid w:val="00BC60BC"/>
    <w:rsid w:val="00BD72B0"/>
    <w:rsid w:val="00BD7B82"/>
    <w:rsid w:val="00BE1B0A"/>
    <w:rsid w:val="00BF2A4D"/>
    <w:rsid w:val="00BF2D76"/>
    <w:rsid w:val="00BF4EC8"/>
    <w:rsid w:val="00BF6C70"/>
    <w:rsid w:val="00BF7C33"/>
    <w:rsid w:val="00C0382E"/>
    <w:rsid w:val="00C16980"/>
    <w:rsid w:val="00C24EAE"/>
    <w:rsid w:val="00C25FB4"/>
    <w:rsid w:val="00C27CFF"/>
    <w:rsid w:val="00C3044A"/>
    <w:rsid w:val="00C30F7B"/>
    <w:rsid w:val="00C31A63"/>
    <w:rsid w:val="00C33635"/>
    <w:rsid w:val="00C4698D"/>
    <w:rsid w:val="00C532D3"/>
    <w:rsid w:val="00C614BB"/>
    <w:rsid w:val="00C66C41"/>
    <w:rsid w:val="00C827FF"/>
    <w:rsid w:val="00C86637"/>
    <w:rsid w:val="00CA3E7F"/>
    <w:rsid w:val="00CA625A"/>
    <w:rsid w:val="00CA7DE1"/>
    <w:rsid w:val="00CC0BB2"/>
    <w:rsid w:val="00CF3348"/>
    <w:rsid w:val="00D0555E"/>
    <w:rsid w:val="00D1173A"/>
    <w:rsid w:val="00D1375A"/>
    <w:rsid w:val="00D16991"/>
    <w:rsid w:val="00D2161F"/>
    <w:rsid w:val="00D27382"/>
    <w:rsid w:val="00D32863"/>
    <w:rsid w:val="00D40E0F"/>
    <w:rsid w:val="00D40FFC"/>
    <w:rsid w:val="00D4406E"/>
    <w:rsid w:val="00D46AA2"/>
    <w:rsid w:val="00D56A07"/>
    <w:rsid w:val="00D660A1"/>
    <w:rsid w:val="00D700A3"/>
    <w:rsid w:val="00D8549E"/>
    <w:rsid w:val="00D85C88"/>
    <w:rsid w:val="00D917BE"/>
    <w:rsid w:val="00D9717F"/>
    <w:rsid w:val="00DA1437"/>
    <w:rsid w:val="00DA2053"/>
    <w:rsid w:val="00DB3827"/>
    <w:rsid w:val="00DB46F5"/>
    <w:rsid w:val="00DB48C7"/>
    <w:rsid w:val="00DC4482"/>
    <w:rsid w:val="00DD16DC"/>
    <w:rsid w:val="00DD7F6A"/>
    <w:rsid w:val="00DE655C"/>
    <w:rsid w:val="00DF0D7E"/>
    <w:rsid w:val="00DF1CD6"/>
    <w:rsid w:val="00DF6EA5"/>
    <w:rsid w:val="00E033D8"/>
    <w:rsid w:val="00E12B25"/>
    <w:rsid w:val="00E175F7"/>
    <w:rsid w:val="00E17FF8"/>
    <w:rsid w:val="00E25818"/>
    <w:rsid w:val="00E348CD"/>
    <w:rsid w:val="00E4491F"/>
    <w:rsid w:val="00E44D2E"/>
    <w:rsid w:val="00E64A86"/>
    <w:rsid w:val="00E70482"/>
    <w:rsid w:val="00E72F80"/>
    <w:rsid w:val="00E959E6"/>
    <w:rsid w:val="00EA17C2"/>
    <w:rsid w:val="00EA3DEB"/>
    <w:rsid w:val="00EA5870"/>
    <w:rsid w:val="00EB188F"/>
    <w:rsid w:val="00EB520E"/>
    <w:rsid w:val="00EC1F8A"/>
    <w:rsid w:val="00EC2420"/>
    <w:rsid w:val="00ED7ACB"/>
    <w:rsid w:val="00EE5D6C"/>
    <w:rsid w:val="00EE7819"/>
    <w:rsid w:val="00EF0E76"/>
    <w:rsid w:val="00EF2138"/>
    <w:rsid w:val="00F206CA"/>
    <w:rsid w:val="00F27A01"/>
    <w:rsid w:val="00F322C4"/>
    <w:rsid w:val="00F467EC"/>
    <w:rsid w:val="00F50210"/>
    <w:rsid w:val="00F50271"/>
    <w:rsid w:val="00F51213"/>
    <w:rsid w:val="00F52E94"/>
    <w:rsid w:val="00F545C7"/>
    <w:rsid w:val="00F54964"/>
    <w:rsid w:val="00F54FCE"/>
    <w:rsid w:val="00F57823"/>
    <w:rsid w:val="00F61600"/>
    <w:rsid w:val="00F714CD"/>
    <w:rsid w:val="00F761D2"/>
    <w:rsid w:val="00F83E4B"/>
    <w:rsid w:val="00F93797"/>
    <w:rsid w:val="00FA0601"/>
    <w:rsid w:val="00FA7D82"/>
    <w:rsid w:val="00FA7F0A"/>
    <w:rsid w:val="00FC0E48"/>
    <w:rsid w:val="00FC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5E"/>
    <w:pPr>
      <w:ind w:left="720"/>
      <w:contextualSpacing/>
    </w:pPr>
  </w:style>
  <w:style w:type="character" w:styleId="a4">
    <w:name w:val="annotation reference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hAnsi="Times New Roman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af0">
    <w:name w:val="формулировка решения"/>
    <w:basedOn w:val="a"/>
    <w:rsid w:val="002637C8"/>
    <w:pPr>
      <w:widowControl w:val="0"/>
      <w:spacing w:before="80" w:after="80" w:line="240" w:lineRule="auto"/>
      <w:ind w:left="1418"/>
      <w:jc w:val="both"/>
    </w:pPr>
    <w:rPr>
      <w:rFonts w:ascii="Arial" w:eastAsia="Times New Roman" w:hAnsi="Arial"/>
      <w:color w:val="000000"/>
      <w:sz w:val="24"/>
      <w:lang w:eastAsia="ru-RU"/>
    </w:rPr>
  </w:style>
  <w:style w:type="character" w:styleId="af1">
    <w:name w:val="Hyperlink"/>
    <w:basedOn w:val="a0"/>
    <w:uiPriority w:val="99"/>
    <w:unhideWhenUsed/>
    <w:rsid w:val="007F2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5E"/>
    <w:pPr>
      <w:ind w:left="720"/>
      <w:contextualSpacing/>
    </w:pPr>
  </w:style>
  <w:style w:type="character" w:styleId="a4">
    <w:name w:val="annotation reference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hAnsi="Times New Roman"/>
      <w:lang w:val="x-none"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hAnsi="Times New Roman"/>
      <w:lang w:val="x-none" w:eastAsia="ru-RU"/>
    </w:rPr>
  </w:style>
  <w:style w:type="character" w:customStyle="1" w:styleId="20">
    <w:name w:val="Основной текст 2 Знак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/>
      <w:sz w:val="16"/>
      <w:szCs w:val="16"/>
      <w:lang w:val="x-none"/>
    </w:rPr>
  </w:style>
  <w:style w:type="character" w:customStyle="1" w:styleId="af">
    <w:name w:val="Схема документа Знак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af0">
    <w:name w:val="формулировка решения"/>
    <w:basedOn w:val="a"/>
    <w:rsid w:val="002637C8"/>
    <w:pPr>
      <w:widowControl w:val="0"/>
      <w:spacing w:before="80" w:after="80" w:line="240" w:lineRule="auto"/>
      <w:ind w:left="1418"/>
      <w:jc w:val="both"/>
    </w:pPr>
    <w:rPr>
      <w:rFonts w:ascii="Arial" w:eastAsia="Times New Roman" w:hAnsi="Arial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1801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13</cp:revision>
  <cp:lastPrinted>2020-04-17T06:44:00Z</cp:lastPrinted>
  <dcterms:created xsi:type="dcterms:W3CDTF">2018-04-17T07:01:00Z</dcterms:created>
  <dcterms:modified xsi:type="dcterms:W3CDTF">2020-04-17T06:44:00Z</dcterms:modified>
</cp:coreProperties>
</file>